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6CB9" w14:textId="7E3252FC" w:rsidR="00A65D00" w:rsidRPr="00033789" w:rsidRDefault="1EBA999F">
      <w:pPr>
        <w:rPr>
          <w:b/>
          <w:bCs/>
        </w:rPr>
      </w:pPr>
      <w:r w:rsidRPr="1EBA999F">
        <w:rPr>
          <w:b/>
          <w:bCs/>
        </w:rPr>
        <w:t>Pre-Registration Reporting Table</w:t>
      </w:r>
    </w:p>
    <w:p w14:paraId="582C0DE3" w14:textId="2362C6B1" w:rsidR="0086410B" w:rsidRPr="00A81260" w:rsidRDefault="6F021D51">
      <w:pPr>
        <w:rPr>
          <w:color w:val="FF0000"/>
        </w:rPr>
      </w:pPr>
      <w:r w:rsidRPr="00A81260">
        <w:rPr>
          <w:color w:val="FF0000"/>
        </w:rPr>
        <w:t xml:space="preserve">Instructions: </w:t>
      </w:r>
      <w:r w:rsidR="001F76FD" w:rsidRPr="00A81260">
        <w:rPr>
          <w:color w:val="FF0000"/>
        </w:rPr>
        <w:t xml:space="preserve">using the table below, report </w:t>
      </w:r>
      <w:r w:rsidR="001F76FD" w:rsidRPr="00A81260">
        <w:rPr>
          <w:b/>
          <w:bCs/>
          <w:color w:val="FF0000"/>
        </w:rPr>
        <w:t>all</w:t>
      </w:r>
      <w:r w:rsidR="001F76FD" w:rsidRPr="00A81260">
        <w:rPr>
          <w:color w:val="FF0000"/>
        </w:rPr>
        <w:t xml:space="preserve"> elements of your pre-registration plan. Then fill out</w:t>
      </w:r>
      <w:r w:rsidR="00D474CB" w:rsidRPr="00A81260">
        <w:rPr>
          <w:color w:val="FF0000"/>
        </w:rPr>
        <w:t xml:space="preserve"> each column</w:t>
      </w:r>
      <w:r w:rsidR="001F76FD" w:rsidRPr="00A81260">
        <w:rPr>
          <w:color w:val="FF0000"/>
        </w:rPr>
        <w:t xml:space="preserve"> to report whether and how those elements appear in your manuscript.</w:t>
      </w:r>
      <w:r w:rsidR="00732969" w:rsidRPr="00A81260">
        <w:rPr>
          <w:color w:val="FF0000"/>
        </w:rPr>
        <w:t xml:space="preserve"> </w:t>
      </w:r>
      <w:r w:rsidRPr="00A81260">
        <w:rPr>
          <w:color w:val="FF0000"/>
        </w:rPr>
        <w:t xml:space="preserve">Add rows as necessary for additional measures, hypotheses, etc. If a particular reporting category does not apply, enter N/A rather than deleting a row(s). Do </w:t>
      </w:r>
      <w:r w:rsidRPr="00A81260">
        <w:rPr>
          <w:b/>
          <w:bCs/>
          <w:color w:val="FF0000"/>
        </w:rPr>
        <w:t>not</w:t>
      </w:r>
      <w:r w:rsidRPr="00A81260">
        <w:rPr>
          <w:color w:val="FF0000"/>
        </w:rPr>
        <w:t xml:space="preserve"> delete rows simply because you did not pre-register that information (e.g., sample exclusions). This document will be shared with the editors as well as reviewers. </w:t>
      </w:r>
    </w:p>
    <w:p w14:paraId="18EBB801" w14:textId="1F6D3CD5" w:rsidR="6F021D51" w:rsidRPr="00A81260" w:rsidRDefault="6F021D51" w:rsidP="6F021D51">
      <w:pPr>
        <w:rPr>
          <w:color w:val="FF0000"/>
        </w:rPr>
      </w:pPr>
      <w:r w:rsidRPr="00A81260">
        <w:rPr>
          <w:color w:val="FF0000"/>
        </w:rPr>
        <w:t>If you are submitting a pre-registered report (PRR) you will complete this table</w:t>
      </w:r>
      <w:r w:rsidR="00C96205" w:rsidRPr="00A81260">
        <w:rPr>
          <w:color w:val="FF0000"/>
        </w:rPr>
        <w:t xml:space="preserve"> only</w:t>
      </w:r>
      <w:r w:rsidR="00045D0C" w:rsidRPr="00A81260">
        <w:rPr>
          <w:color w:val="FF0000"/>
        </w:rPr>
        <w:t xml:space="preserve"> when submitting a full version of the manuscript with empirical results</w:t>
      </w:r>
      <w:r w:rsidR="00C96205" w:rsidRPr="00A81260">
        <w:rPr>
          <w:color w:val="FF0000"/>
        </w:rPr>
        <w:t xml:space="preserve"> after receiving</w:t>
      </w:r>
      <w:r w:rsidR="000970BC" w:rsidRPr="00A81260">
        <w:rPr>
          <w:color w:val="FF0000"/>
        </w:rPr>
        <w:t xml:space="preserve"> an</w:t>
      </w:r>
      <w:r w:rsidR="00C96205" w:rsidRPr="00A81260">
        <w:rPr>
          <w:color w:val="FF0000"/>
        </w:rPr>
        <w:t xml:space="preserve"> in-</w:t>
      </w:r>
      <w:proofErr w:type="gramStart"/>
      <w:r w:rsidR="00C96205" w:rsidRPr="00A81260">
        <w:rPr>
          <w:color w:val="FF0000"/>
        </w:rPr>
        <w:t>principle</w:t>
      </w:r>
      <w:proofErr w:type="gramEnd"/>
      <w:r w:rsidR="00C96205" w:rsidRPr="00A81260">
        <w:rPr>
          <w:color w:val="FF0000"/>
        </w:rPr>
        <w:t xml:space="preserve"> acceptance.</w:t>
      </w:r>
    </w:p>
    <w:p w14:paraId="271B18B4" w14:textId="77777777" w:rsidR="00A81260" w:rsidRDefault="385AF29E" w:rsidP="6F021D51">
      <w:pPr>
        <w:rPr>
          <w:color w:val="FF0000"/>
        </w:rPr>
      </w:pPr>
      <w:r w:rsidRPr="00A81260">
        <w:rPr>
          <w:color w:val="FF0000"/>
        </w:rPr>
        <w:t xml:space="preserve">All manuscripts </w:t>
      </w:r>
      <w:r w:rsidRPr="00A81260">
        <w:rPr>
          <w:b/>
          <w:bCs/>
          <w:color w:val="FF0000"/>
        </w:rPr>
        <w:t>must</w:t>
      </w:r>
      <w:r w:rsidRPr="00A81260">
        <w:rPr>
          <w:color w:val="FF0000"/>
        </w:rPr>
        <w:t xml:space="preserve"> include the following statement in the </w:t>
      </w:r>
      <w:r w:rsidRPr="00A81260">
        <w:rPr>
          <w:color w:val="FF0000"/>
          <w:u w:val="single"/>
        </w:rPr>
        <w:t>body of the main text</w:t>
      </w:r>
      <w:r w:rsidRPr="00A81260">
        <w:rPr>
          <w:color w:val="FF0000"/>
        </w:rPr>
        <w:t xml:space="preserve">: </w:t>
      </w:r>
    </w:p>
    <w:p w14:paraId="2E3A6F2E" w14:textId="68E4A858" w:rsidR="00EC56F2" w:rsidRPr="00A81260" w:rsidRDefault="385AF29E" w:rsidP="6F021D51">
      <w:r w:rsidRPr="00A81260">
        <w:t>“The pre-registration document is available at [</w:t>
      </w:r>
      <w:r w:rsidRPr="00A81260">
        <w:rPr>
          <w:i/>
          <w:iCs/>
        </w:rPr>
        <w:t>insert URL here</w:t>
      </w:r>
      <w:r w:rsidRPr="00A81260">
        <w:t>]</w:t>
      </w:r>
      <w:r w:rsidR="00A81260" w:rsidRPr="00A81260">
        <w:t xml:space="preserve">.  See Appendix </w:t>
      </w:r>
      <w:r w:rsidRPr="00A81260">
        <w:t xml:space="preserve"> [</w:t>
      </w:r>
      <w:r w:rsidRPr="00A81260">
        <w:rPr>
          <w:i/>
          <w:iCs/>
        </w:rPr>
        <w:t>insert detailed location here</w:t>
      </w:r>
      <w:r w:rsidRPr="00A81260">
        <w:t>]</w:t>
      </w:r>
      <w:r w:rsidR="00A81260" w:rsidRPr="00A81260">
        <w:t xml:space="preserve"> for information about the correspondence between the manuscript and the pre-registration document</w:t>
      </w:r>
      <w:r w:rsidRPr="00A81260">
        <w:t>.”</w:t>
      </w:r>
    </w:p>
    <w:p w14:paraId="3043E042" w14:textId="6843184A" w:rsidR="00EC56F2" w:rsidRPr="00A81260" w:rsidRDefault="00EC56F2" w:rsidP="6F021D51">
      <w:pPr>
        <w:rPr>
          <w:color w:val="FF0000"/>
        </w:rPr>
      </w:pPr>
      <w:r>
        <w:rPr>
          <w:color w:val="FF0000"/>
        </w:rPr>
        <w:t>Delete all instructions (shown in red) before appending</w:t>
      </w:r>
      <w:r w:rsidR="00F44193">
        <w:rPr>
          <w:color w:val="FF0000"/>
        </w:rPr>
        <w:t xml:space="preserve"> this document</w:t>
      </w:r>
      <w:r>
        <w:rPr>
          <w:color w:val="FF0000"/>
        </w:rPr>
        <w:t xml:space="preserve"> to your manuscript.</w:t>
      </w:r>
    </w:p>
    <w:p w14:paraId="55F64A9F" w14:textId="77777777" w:rsidR="00EC56F2" w:rsidRDefault="00EC56F2" w:rsidP="6F021D51"/>
    <w:p w14:paraId="4EF33A9C" w14:textId="3C4BB47B" w:rsidR="002343D3" w:rsidRDefault="002343D3" w:rsidP="6F021D51">
      <w:r>
        <w:t>URL to public anonymized registration: [</w:t>
      </w:r>
      <w:r>
        <w:rPr>
          <w:i/>
          <w:iCs/>
        </w:rPr>
        <w:t>insert URL here</w:t>
      </w:r>
      <w:r>
        <w:t>]</w:t>
      </w:r>
    </w:p>
    <w:p w14:paraId="6FC9BD0E" w14:textId="43E288FE" w:rsidR="00927DB7" w:rsidRDefault="002343D3" w:rsidP="6F021D51">
      <w:r>
        <w:t>Location of URL in manuscript</w:t>
      </w:r>
      <w:r w:rsidR="00927DB7">
        <w:t>: [</w:t>
      </w:r>
      <w:r w:rsidR="00927DB7" w:rsidRPr="00D27FCF">
        <w:rPr>
          <w:i/>
          <w:iCs/>
        </w:rPr>
        <w:t xml:space="preserve">insert specific </w:t>
      </w:r>
      <w:r>
        <w:rPr>
          <w:i/>
          <w:iCs/>
        </w:rPr>
        <w:t>location</w:t>
      </w:r>
      <w:r w:rsidR="00927DB7" w:rsidRPr="00D27FCF">
        <w:rPr>
          <w:i/>
          <w:iCs/>
        </w:rPr>
        <w:t xml:space="preserve"> in manuscript </w:t>
      </w:r>
      <w:r>
        <w:rPr>
          <w:i/>
          <w:iCs/>
        </w:rPr>
        <w:t>of</w:t>
      </w:r>
      <w:r w:rsidR="00927DB7" w:rsidRPr="00D27FCF">
        <w:rPr>
          <w:i/>
          <w:iCs/>
        </w:rPr>
        <w:t xml:space="preserve"> URL</w:t>
      </w:r>
      <w:r w:rsidR="00927DB7">
        <w:t>]</w:t>
      </w:r>
    </w:p>
    <w:tbl>
      <w:tblPr>
        <w:tblStyle w:val="TableGrid"/>
        <w:tblW w:w="9741" w:type="dxa"/>
        <w:tblLook w:val="04A0" w:firstRow="1" w:lastRow="0" w:firstColumn="1" w:lastColumn="0" w:noHBand="0" w:noVBand="1"/>
      </w:tblPr>
      <w:tblGrid>
        <w:gridCol w:w="2155"/>
        <w:gridCol w:w="1530"/>
        <w:gridCol w:w="2758"/>
        <w:gridCol w:w="3298"/>
      </w:tblGrid>
      <w:tr w:rsidR="00211E6E" w14:paraId="73BE1BFD" w14:textId="77777777" w:rsidTr="5E195034">
        <w:tc>
          <w:tcPr>
            <w:tcW w:w="2155" w:type="dxa"/>
          </w:tcPr>
          <w:p w14:paraId="59FB5384" w14:textId="22323257" w:rsidR="00211E6E" w:rsidRPr="00033789" w:rsidRDefault="00211E6E" w:rsidP="00211E6E">
            <w:pPr>
              <w:rPr>
                <w:sz w:val="20"/>
                <w:szCs w:val="20"/>
              </w:rPr>
            </w:pPr>
            <w:bookmarkStart w:id="0" w:name="_Hlk184039345"/>
          </w:p>
        </w:tc>
        <w:tc>
          <w:tcPr>
            <w:tcW w:w="1530" w:type="dxa"/>
          </w:tcPr>
          <w:p w14:paraId="7915B5AB" w14:textId="45BB4CCC" w:rsidR="00211E6E" w:rsidRPr="00033789" w:rsidRDefault="00211E6E" w:rsidP="00211E6E">
            <w:pPr>
              <w:rPr>
                <w:sz w:val="20"/>
                <w:szCs w:val="20"/>
              </w:rPr>
            </w:pPr>
            <w:r w:rsidRPr="00033789">
              <w:rPr>
                <w:sz w:val="20"/>
                <w:szCs w:val="20"/>
              </w:rPr>
              <w:t xml:space="preserve">Specified in </w:t>
            </w:r>
            <w:r w:rsidR="000E467E" w:rsidRPr="00033789">
              <w:rPr>
                <w:sz w:val="20"/>
                <w:szCs w:val="20"/>
              </w:rPr>
              <w:t>pre-registration</w:t>
            </w:r>
            <w:r w:rsidRPr="00033789">
              <w:rPr>
                <w:sz w:val="20"/>
                <w:szCs w:val="20"/>
              </w:rPr>
              <w:t>? (Yes, no)</w:t>
            </w:r>
          </w:p>
        </w:tc>
        <w:tc>
          <w:tcPr>
            <w:tcW w:w="2758" w:type="dxa"/>
          </w:tcPr>
          <w:p w14:paraId="6C21C99A" w14:textId="22ED45B6" w:rsidR="00211E6E" w:rsidRPr="00033789" w:rsidRDefault="36F05B8F" w:rsidP="36F05B8F">
            <w:pPr>
              <w:rPr>
                <w:sz w:val="20"/>
                <w:szCs w:val="20"/>
              </w:rPr>
            </w:pPr>
            <w:r w:rsidRPr="36F05B8F">
              <w:rPr>
                <w:sz w:val="20"/>
                <w:szCs w:val="20"/>
              </w:rPr>
              <w:t>Reported in manuscript</w:t>
            </w:r>
            <w:r w:rsidR="00927DB7">
              <w:rPr>
                <w:sz w:val="20"/>
                <w:szCs w:val="20"/>
              </w:rPr>
              <w:t xml:space="preserve"> </w:t>
            </w:r>
            <w:r w:rsidRPr="36F05B8F">
              <w:rPr>
                <w:sz w:val="20"/>
                <w:szCs w:val="20"/>
              </w:rPr>
              <w:t>?</w:t>
            </w:r>
          </w:p>
          <w:p w14:paraId="19BFC772" w14:textId="76378B09" w:rsidR="00211E6E" w:rsidRPr="00033789" w:rsidRDefault="5E195034" w:rsidP="00211E6E">
            <w:pPr>
              <w:rPr>
                <w:sz w:val="20"/>
                <w:szCs w:val="20"/>
              </w:rPr>
            </w:pPr>
            <w:r w:rsidRPr="5E195034">
              <w:rPr>
                <w:sz w:val="20"/>
                <w:szCs w:val="20"/>
              </w:rPr>
              <w:t>(Yes, page(s) in main text; Yes, page(s) in appendix; No)</w:t>
            </w:r>
          </w:p>
        </w:tc>
        <w:tc>
          <w:tcPr>
            <w:tcW w:w="3298" w:type="dxa"/>
          </w:tcPr>
          <w:p w14:paraId="6D5327BE" w14:textId="29B2C80B" w:rsidR="00211E6E" w:rsidRPr="00033789" w:rsidRDefault="00211E6E" w:rsidP="00211E6E">
            <w:pPr>
              <w:rPr>
                <w:sz w:val="20"/>
                <w:szCs w:val="20"/>
              </w:rPr>
            </w:pPr>
            <w:r w:rsidRPr="00033789">
              <w:rPr>
                <w:sz w:val="20"/>
                <w:szCs w:val="20"/>
              </w:rPr>
              <w:t>Deviations (provide justification and location of discussion in the manuscript)</w:t>
            </w:r>
          </w:p>
        </w:tc>
      </w:tr>
      <w:tr w:rsidR="005412D5" w14:paraId="6D1D0F1E" w14:textId="77777777" w:rsidTr="5E195034">
        <w:tc>
          <w:tcPr>
            <w:tcW w:w="2155" w:type="dxa"/>
          </w:tcPr>
          <w:p w14:paraId="5F44A4A8" w14:textId="748894BD" w:rsidR="005412D5" w:rsidRPr="00033789" w:rsidRDefault="005412D5">
            <w:pPr>
              <w:rPr>
                <w:sz w:val="20"/>
                <w:szCs w:val="20"/>
              </w:rPr>
            </w:pPr>
            <w:r w:rsidRPr="00033789">
              <w:rPr>
                <w:sz w:val="20"/>
                <w:szCs w:val="20"/>
              </w:rPr>
              <w:t>Sampling</w:t>
            </w:r>
          </w:p>
        </w:tc>
        <w:tc>
          <w:tcPr>
            <w:tcW w:w="1530" w:type="dxa"/>
          </w:tcPr>
          <w:p w14:paraId="57E69AF7" w14:textId="77777777" w:rsidR="005412D5" w:rsidRPr="00033789" w:rsidRDefault="005412D5">
            <w:pPr>
              <w:rPr>
                <w:sz w:val="20"/>
                <w:szCs w:val="20"/>
              </w:rPr>
            </w:pPr>
          </w:p>
        </w:tc>
        <w:tc>
          <w:tcPr>
            <w:tcW w:w="2758" w:type="dxa"/>
          </w:tcPr>
          <w:p w14:paraId="676DA2A9" w14:textId="50E763A5" w:rsidR="005412D5" w:rsidRPr="00033789" w:rsidRDefault="005412D5">
            <w:pPr>
              <w:rPr>
                <w:sz w:val="20"/>
                <w:szCs w:val="20"/>
              </w:rPr>
            </w:pPr>
          </w:p>
        </w:tc>
        <w:tc>
          <w:tcPr>
            <w:tcW w:w="3298" w:type="dxa"/>
          </w:tcPr>
          <w:p w14:paraId="7406213B" w14:textId="77777777" w:rsidR="005412D5" w:rsidRPr="00033789" w:rsidRDefault="005412D5">
            <w:pPr>
              <w:rPr>
                <w:sz w:val="20"/>
                <w:szCs w:val="20"/>
              </w:rPr>
            </w:pPr>
          </w:p>
        </w:tc>
      </w:tr>
      <w:tr w:rsidR="005412D5" w14:paraId="7B4FF08D" w14:textId="77777777" w:rsidTr="5E195034">
        <w:tc>
          <w:tcPr>
            <w:tcW w:w="2155" w:type="dxa"/>
          </w:tcPr>
          <w:p w14:paraId="0ED9D602" w14:textId="36BF0867" w:rsidR="005412D5" w:rsidRPr="00033789" w:rsidRDefault="005412D5">
            <w:pPr>
              <w:rPr>
                <w:sz w:val="20"/>
                <w:szCs w:val="20"/>
              </w:rPr>
            </w:pPr>
            <w:r w:rsidRPr="00033789">
              <w:rPr>
                <w:sz w:val="20"/>
                <w:szCs w:val="20"/>
              </w:rPr>
              <w:t>Sample Exclusions</w:t>
            </w:r>
          </w:p>
        </w:tc>
        <w:tc>
          <w:tcPr>
            <w:tcW w:w="1530" w:type="dxa"/>
          </w:tcPr>
          <w:p w14:paraId="0CEE844B" w14:textId="77777777" w:rsidR="005412D5" w:rsidRPr="00033789" w:rsidRDefault="005412D5">
            <w:pPr>
              <w:rPr>
                <w:sz w:val="20"/>
                <w:szCs w:val="20"/>
              </w:rPr>
            </w:pPr>
          </w:p>
        </w:tc>
        <w:tc>
          <w:tcPr>
            <w:tcW w:w="2758" w:type="dxa"/>
          </w:tcPr>
          <w:p w14:paraId="55F3B19D" w14:textId="44D3D065" w:rsidR="005412D5" w:rsidRPr="00033789" w:rsidRDefault="005412D5">
            <w:pPr>
              <w:rPr>
                <w:sz w:val="20"/>
                <w:szCs w:val="20"/>
              </w:rPr>
            </w:pPr>
          </w:p>
        </w:tc>
        <w:tc>
          <w:tcPr>
            <w:tcW w:w="3298" w:type="dxa"/>
          </w:tcPr>
          <w:p w14:paraId="00F1B84B" w14:textId="77777777" w:rsidR="005412D5" w:rsidRPr="00033789" w:rsidRDefault="005412D5">
            <w:pPr>
              <w:rPr>
                <w:sz w:val="20"/>
                <w:szCs w:val="20"/>
              </w:rPr>
            </w:pPr>
          </w:p>
        </w:tc>
      </w:tr>
      <w:tr w:rsidR="005412D5" w14:paraId="06FE22C3" w14:textId="77777777" w:rsidTr="5E195034">
        <w:tc>
          <w:tcPr>
            <w:tcW w:w="2155" w:type="dxa"/>
          </w:tcPr>
          <w:p w14:paraId="361D9373" w14:textId="64AE57A8" w:rsidR="005412D5" w:rsidRPr="00033789" w:rsidRDefault="007A65C2">
            <w:pPr>
              <w:rPr>
                <w:sz w:val="20"/>
                <w:szCs w:val="20"/>
              </w:rPr>
            </w:pPr>
            <w:r>
              <w:rPr>
                <w:sz w:val="20"/>
                <w:szCs w:val="20"/>
              </w:rPr>
              <w:t>Experimental Conditions</w:t>
            </w:r>
          </w:p>
        </w:tc>
        <w:tc>
          <w:tcPr>
            <w:tcW w:w="1530" w:type="dxa"/>
          </w:tcPr>
          <w:p w14:paraId="3A17CBAF" w14:textId="77777777" w:rsidR="005412D5" w:rsidRPr="00033789" w:rsidRDefault="005412D5">
            <w:pPr>
              <w:rPr>
                <w:sz w:val="20"/>
                <w:szCs w:val="20"/>
              </w:rPr>
            </w:pPr>
          </w:p>
        </w:tc>
        <w:tc>
          <w:tcPr>
            <w:tcW w:w="2758" w:type="dxa"/>
          </w:tcPr>
          <w:p w14:paraId="27AE73C7" w14:textId="3555DD4E" w:rsidR="005412D5" w:rsidRPr="00033789" w:rsidRDefault="005412D5">
            <w:pPr>
              <w:rPr>
                <w:sz w:val="20"/>
                <w:szCs w:val="20"/>
              </w:rPr>
            </w:pPr>
          </w:p>
        </w:tc>
        <w:tc>
          <w:tcPr>
            <w:tcW w:w="3298" w:type="dxa"/>
          </w:tcPr>
          <w:p w14:paraId="6A9C5A54" w14:textId="77777777" w:rsidR="005412D5" w:rsidRPr="00033789" w:rsidRDefault="005412D5">
            <w:pPr>
              <w:rPr>
                <w:sz w:val="20"/>
                <w:szCs w:val="20"/>
              </w:rPr>
            </w:pPr>
          </w:p>
        </w:tc>
      </w:tr>
      <w:tr w:rsidR="005412D5" w14:paraId="18B368B9" w14:textId="77777777" w:rsidTr="5E195034">
        <w:tc>
          <w:tcPr>
            <w:tcW w:w="2155" w:type="dxa"/>
          </w:tcPr>
          <w:p w14:paraId="46EF23C8" w14:textId="0F65AAA4" w:rsidR="005412D5" w:rsidRPr="00033789" w:rsidRDefault="00866168">
            <w:pPr>
              <w:rPr>
                <w:sz w:val="20"/>
                <w:szCs w:val="20"/>
              </w:rPr>
            </w:pPr>
            <w:r>
              <w:rPr>
                <w:sz w:val="20"/>
                <w:szCs w:val="20"/>
              </w:rPr>
              <w:t>Observed Measure 1 [</w:t>
            </w:r>
            <w:r w:rsidRPr="00D27FCF">
              <w:rPr>
                <w:i/>
                <w:iCs/>
                <w:sz w:val="20"/>
                <w:szCs w:val="20"/>
              </w:rPr>
              <w:t>insert</w:t>
            </w:r>
            <w:r>
              <w:rPr>
                <w:sz w:val="20"/>
                <w:szCs w:val="20"/>
              </w:rPr>
              <w:t xml:space="preserve"> </w:t>
            </w:r>
            <w:r>
              <w:rPr>
                <w:i/>
                <w:iCs/>
                <w:sz w:val="20"/>
                <w:szCs w:val="20"/>
              </w:rPr>
              <w:t>measure label</w:t>
            </w:r>
            <w:r>
              <w:rPr>
                <w:sz w:val="20"/>
                <w:szCs w:val="20"/>
              </w:rPr>
              <w:t>]</w:t>
            </w:r>
          </w:p>
        </w:tc>
        <w:tc>
          <w:tcPr>
            <w:tcW w:w="1530" w:type="dxa"/>
          </w:tcPr>
          <w:p w14:paraId="65833723" w14:textId="77777777" w:rsidR="005412D5" w:rsidRPr="00033789" w:rsidRDefault="005412D5">
            <w:pPr>
              <w:rPr>
                <w:sz w:val="20"/>
                <w:szCs w:val="20"/>
              </w:rPr>
            </w:pPr>
          </w:p>
        </w:tc>
        <w:tc>
          <w:tcPr>
            <w:tcW w:w="2758" w:type="dxa"/>
          </w:tcPr>
          <w:p w14:paraId="5F3C7FC1" w14:textId="3DEDC3F4" w:rsidR="005412D5" w:rsidRPr="00033789" w:rsidRDefault="005412D5">
            <w:pPr>
              <w:rPr>
                <w:sz w:val="20"/>
                <w:szCs w:val="20"/>
              </w:rPr>
            </w:pPr>
          </w:p>
        </w:tc>
        <w:tc>
          <w:tcPr>
            <w:tcW w:w="3298" w:type="dxa"/>
          </w:tcPr>
          <w:p w14:paraId="2EFDEF9F" w14:textId="77777777" w:rsidR="005412D5" w:rsidRPr="00033789" w:rsidRDefault="005412D5">
            <w:pPr>
              <w:rPr>
                <w:sz w:val="20"/>
                <w:szCs w:val="20"/>
              </w:rPr>
            </w:pPr>
          </w:p>
        </w:tc>
      </w:tr>
      <w:tr w:rsidR="005412D5" w14:paraId="6CD074EA" w14:textId="77777777" w:rsidTr="5E195034">
        <w:tc>
          <w:tcPr>
            <w:tcW w:w="2155" w:type="dxa"/>
          </w:tcPr>
          <w:p w14:paraId="41C05D90" w14:textId="4A500A8D" w:rsidR="005412D5" w:rsidRDefault="00866168">
            <w:pPr>
              <w:rPr>
                <w:sz w:val="20"/>
                <w:szCs w:val="20"/>
              </w:rPr>
            </w:pPr>
            <w:r>
              <w:rPr>
                <w:sz w:val="20"/>
                <w:szCs w:val="20"/>
              </w:rPr>
              <w:t>Observed Measure 2</w:t>
            </w:r>
          </w:p>
          <w:p w14:paraId="28311FA6" w14:textId="438A59BD" w:rsidR="00866168" w:rsidRPr="00033789" w:rsidRDefault="00866168">
            <w:pPr>
              <w:rPr>
                <w:sz w:val="20"/>
                <w:szCs w:val="20"/>
              </w:rPr>
            </w:pPr>
            <w:r>
              <w:rPr>
                <w:sz w:val="20"/>
                <w:szCs w:val="20"/>
              </w:rPr>
              <w:t>[</w:t>
            </w:r>
            <w:r w:rsidRPr="00EF5C55">
              <w:rPr>
                <w:i/>
                <w:iCs/>
                <w:sz w:val="20"/>
                <w:szCs w:val="20"/>
              </w:rPr>
              <w:t>insert</w:t>
            </w:r>
            <w:r>
              <w:rPr>
                <w:sz w:val="20"/>
                <w:szCs w:val="20"/>
              </w:rPr>
              <w:t xml:space="preserve"> </w:t>
            </w:r>
            <w:r>
              <w:rPr>
                <w:i/>
                <w:iCs/>
                <w:sz w:val="20"/>
                <w:szCs w:val="20"/>
              </w:rPr>
              <w:t>measure label</w:t>
            </w:r>
            <w:r>
              <w:rPr>
                <w:sz w:val="20"/>
                <w:szCs w:val="20"/>
              </w:rPr>
              <w:t>]</w:t>
            </w:r>
          </w:p>
        </w:tc>
        <w:tc>
          <w:tcPr>
            <w:tcW w:w="1530" w:type="dxa"/>
          </w:tcPr>
          <w:p w14:paraId="410AB089" w14:textId="77777777" w:rsidR="005412D5" w:rsidRPr="00033789" w:rsidRDefault="005412D5">
            <w:pPr>
              <w:rPr>
                <w:sz w:val="20"/>
                <w:szCs w:val="20"/>
              </w:rPr>
            </w:pPr>
          </w:p>
        </w:tc>
        <w:tc>
          <w:tcPr>
            <w:tcW w:w="2758" w:type="dxa"/>
          </w:tcPr>
          <w:p w14:paraId="7F97FCFE" w14:textId="75E72F33" w:rsidR="005412D5" w:rsidRPr="00033789" w:rsidRDefault="005412D5">
            <w:pPr>
              <w:rPr>
                <w:sz w:val="20"/>
                <w:szCs w:val="20"/>
              </w:rPr>
            </w:pPr>
          </w:p>
        </w:tc>
        <w:tc>
          <w:tcPr>
            <w:tcW w:w="3298" w:type="dxa"/>
          </w:tcPr>
          <w:p w14:paraId="04D18660" w14:textId="77777777" w:rsidR="005412D5" w:rsidRPr="00033789" w:rsidRDefault="005412D5">
            <w:pPr>
              <w:rPr>
                <w:sz w:val="20"/>
                <w:szCs w:val="20"/>
              </w:rPr>
            </w:pPr>
          </w:p>
        </w:tc>
      </w:tr>
      <w:tr w:rsidR="00866168" w14:paraId="1B25102B" w14:textId="77777777" w:rsidTr="5E195034">
        <w:tc>
          <w:tcPr>
            <w:tcW w:w="2155" w:type="dxa"/>
          </w:tcPr>
          <w:p w14:paraId="6751ADA9" w14:textId="7BB1AD2B" w:rsidR="00866168" w:rsidRDefault="00866168" w:rsidP="00866168">
            <w:pPr>
              <w:rPr>
                <w:sz w:val="20"/>
                <w:szCs w:val="20"/>
              </w:rPr>
            </w:pPr>
            <w:r>
              <w:rPr>
                <w:sz w:val="20"/>
                <w:szCs w:val="20"/>
              </w:rPr>
              <w:t>Observed Measure 3</w:t>
            </w:r>
          </w:p>
          <w:p w14:paraId="1AE1B827" w14:textId="6DFB6AA6" w:rsidR="00866168" w:rsidRPr="00033789" w:rsidRDefault="00866168" w:rsidP="00866168">
            <w:pPr>
              <w:rPr>
                <w:sz w:val="20"/>
                <w:szCs w:val="20"/>
              </w:rPr>
            </w:pPr>
            <w:r>
              <w:rPr>
                <w:sz w:val="20"/>
                <w:szCs w:val="20"/>
              </w:rPr>
              <w:t>[</w:t>
            </w:r>
            <w:r w:rsidRPr="00EF5C55">
              <w:rPr>
                <w:i/>
                <w:iCs/>
                <w:sz w:val="20"/>
                <w:szCs w:val="20"/>
              </w:rPr>
              <w:t>insert</w:t>
            </w:r>
            <w:r>
              <w:rPr>
                <w:sz w:val="20"/>
                <w:szCs w:val="20"/>
              </w:rPr>
              <w:t xml:space="preserve"> </w:t>
            </w:r>
            <w:r>
              <w:rPr>
                <w:i/>
                <w:iCs/>
                <w:sz w:val="20"/>
                <w:szCs w:val="20"/>
              </w:rPr>
              <w:t>measure label</w:t>
            </w:r>
            <w:r>
              <w:rPr>
                <w:sz w:val="20"/>
                <w:szCs w:val="20"/>
              </w:rPr>
              <w:t>]</w:t>
            </w:r>
          </w:p>
        </w:tc>
        <w:tc>
          <w:tcPr>
            <w:tcW w:w="1530" w:type="dxa"/>
          </w:tcPr>
          <w:p w14:paraId="60626777" w14:textId="77777777" w:rsidR="00866168" w:rsidRPr="00033789" w:rsidRDefault="00866168" w:rsidP="00866168">
            <w:pPr>
              <w:rPr>
                <w:sz w:val="20"/>
                <w:szCs w:val="20"/>
              </w:rPr>
            </w:pPr>
          </w:p>
        </w:tc>
        <w:tc>
          <w:tcPr>
            <w:tcW w:w="2758" w:type="dxa"/>
          </w:tcPr>
          <w:p w14:paraId="3A281C05" w14:textId="77777777" w:rsidR="00866168" w:rsidRPr="00033789" w:rsidRDefault="00866168" w:rsidP="00866168">
            <w:pPr>
              <w:rPr>
                <w:sz w:val="20"/>
                <w:szCs w:val="20"/>
              </w:rPr>
            </w:pPr>
          </w:p>
        </w:tc>
        <w:tc>
          <w:tcPr>
            <w:tcW w:w="3298" w:type="dxa"/>
          </w:tcPr>
          <w:p w14:paraId="2FC7B2DA" w14:textId="77777777" w:rsidR="00866168" w:rsidRPr="00033789" w:rsidRDefault="00866168" w:rsidP="00866168">
            <w:pPr>
              <w:rPr>
                <w:sz w:val="20"/>
                <w:szCs w:val="20"/>
              </w:rPr>
            </w:pPr>
          </w:p>
        </w:tc>
      </w:tr>
      <w:tr w:rsidR="005412D5" w14:paraId="0A0F2CA1" w14:textId="77777777" w:rsidTr="5E195034">
        <w:tc>
          <w:tcPr>
            <w:tcW w:w="2155" w:type="dxa"/>
          </w:tcPr>
          <w:p w14:paraId="44CC38A0" w14:textId="715299B8" w:rsidR="005412D5" w:rsidRPr="00033789" w:rsidRDefault="005412D5">
            <w:pPr>
              <w:rPr>
                <w:sz w:val="20"/>
                <w:szCs w:val="20"/>
              </w:rPr>
            </w:pPr>
            <w:r w:rsidRPr="00033789">
              <w:rPr>
                <w:sz w:val="20"/>
                <w:szCs w:val="20"/>
              </w:rPr>
              <w:t>Hypothesis 1</w:t>
            </w:r>
          </w:p>
        </w:tc>
        <w:tc>
          <w:tcPr>
            <w:tcW w:w="1530" w:type="dxa"/>
          </w:tcPr>
          <w:p w14:paraId="32040811" w14:textId="77777777" w:rsidR="005412D5" w:rsidRPr="00033789" w:rsidRDefault="005412D5">
            <w:pPr>
              <w:rPr>
                <w:sz w:val="20"/>
                <w:szCs w:val="20"/>
              </w:rPr>
            </w:pPr>
          </w:p>
        </w:tc>
        <w:tc>
          <w:tcPr>
            <w:tcW w:w="2758" w:type="dxa"/>
          </w:tcPr>
          <w:p w14:paraId="69A51F13" w14:textId="52235F18" w:rsidR="005412D5" w:rsidRPr="00033789" w:rsidRDefault="005412D5">
            <w:pPr>
              <w:rPr>
                <w:sz w:val="20"/>
                <w:szCs w:val="20"/>
              </w:rPr>
            </w:pPr>
          </w:p>
        </w:tc>
        <w:tc>
          <w:tcPr>
            <w:tcW w:w="3298" w:type="dxa"/>
          </w:tcPr>
          <w:p w14:paraId="7EA60AA5" w14:textId="77777777" w:rsidR="005412D5" w:rsidRPr="00033789" w:rsidRDefault="005412D5">
            <w:pPr>
              <w:rPr>
                <w:sz w:val="20"/>
                <w:szCs w:val="20"/>
              </w:rPr>
            </w:pPr>
          </w:p>
        </w:tc>
      </w:tr>
      <w:tr w:rsidR="005412D5" w14:paraId="5B5128BD" w14:textId="77777777" w:rsidTr="5E195034">
        <w:tc>
          <w:tcPr>
            <w:tcW w:w="2155" w:type="dxa"/>
          </w:tcPr>
          <w:p w14:paraId="032FC0C2" w14:textId="749B5D86" w:rsidR="005412D5" w:rsidRPr="00033789" w:rsidRDefault="005412D5">
            <w:pPr>
              <w:rPr>
                <w:sz w:val="20"/>
                <w:szCs w:val="20"/>
              </w:rPr>
            </w:pPr>
            <w:r w:rsidRPr="00033789">
              <w:rPr>
                <w:sz w:val="20"/>
                <w:szCs w:val="20"/>
              </w:rPr>
              <w:t>Hypothesis 2</w:t>
            </w:r>
          </w:p>
        </w:tc>
        <w:tc>
          <w:tcPr>
            <w:tcW w:w="1530" w:type="dxa"/>
          </w:tcPr>
          <w:p w14:paraId="6DDC1824" w14:textId="77777777" w:rsidR="005412D5" w:rsidRPr="00033789" w:rsidRDefault="005412D5">
            <w:pPr>
              <w:rPr>
                <w:sz w:val="20"/>
                <w:szCs w:val="20"/>
              </w:rPr>
            </w:pPr>
          </w:p>
        </w:tc>
        <w:tc>
          <w:tcPr>
            <w:tcW w:w="2758" w:type="dxa"/>
          </w:tcPr>
          <w:p w14:paraId="5A0282A7" w14:textId="5FB640AD" w:rsidR="005412D5" w:rsidRPr="00033789" w:rsidRDefault="005412D5">
            <w:pPr>
              <w:rPr>
                <w:sz w:val="20"/>
                <w:szCs w:val="20"/>
              </w:rPr>
            </w:pPr>
          </w:p>
        </w:tc>
        <w:tc>
          <w:tcPr>
            <w:tcW w:w="3298" w:type="dxa"/>
          </w:tcPr>
          <w:p w14:paraId="2D5B3902" w14:textId="77777777" w:rsidR="005412D5" w:rsidRPr="00033789" w:rsidRDefault="005412D5">
            <w:pPr>
              <w:rPr>
                <w:sz w:val="20"/>
                <w:szCs w:val="20"/>
              </w:rPr>
            </w:pPr>
          </w:p>
        </w:tc>
      </w:tr>
      <w:tr w:rsidR="005412D5" w14:paraId="3265D331" w14:textId="77777777" w:rsidTr="5E195034">
        <w:tc>
          <w:tcPr>
            <w:tcW w:w="2155" w:type="dxa"/>
          </w:tcPr>
          <w:p w14:paraId="5394CF19" w14:textId="52BC00FD" w:rsidR="005412D5" w:rsidRPr="00033789" w:rsidRDefault="6A90C49B">
            <w:pPr>
              <w:rPr>
                <w:sz w:val="20"/>
                <w:szCs w:val="20"/>
              </w:rPr>
            </w:pPr>
            <w:r w:rsidRPr="6A90C49B">
              <w:rPr>
                <w:sz w:val="20"/>
                <w:szCs w:val="20"/>
              </w:rPr>
              <w:t>Empirical test of H1</w:t>
            </w:r>
          </w:p>
        </w:tc>
        <w:tc>
          <w:tcPr>
            <w:tcW w:w="1530" w:type="dxa"/>
          </w:tcPr>
          <w:p w14:paraId="53EC1DA9" w14:textId="77777777" w:rsidR="005412D5" w:rsidRPr="00033789" w:rsidRDefault="005412D5">
            <w:pPr>
              <w:rPr>
                <w:sz w:val="20"/>
                <w:szCs w:val="20"/>
              </w:rPr>
            </w:pPr>
          </w:p>
        </w:tc>
        <w:tc>
          <w:tcPr>
            <w:tcW w:w="2758" w:type="dxa"/>
          </w:tcPr>
          <w:p w14:paraId="0ED9D644" w14:textId="2F97217A" w:rsidR="005412D5" w:rsidRPr="00033789" w:rsidRDefault="005412D5">
            <w:pPr>
              <w:rPr>
                <w:sz w:val="20"/>
                <w:szCs w:val="20"/>
              </w:rPr>
            </w:pPr>
          </w:p>
        </w:tc>
        <w:tc>
          <w:tcPr>
            <w:tcW w:w="3298" w:type="dxa"/>
          </w:tcPr>
          <w:p w14:paraId="55FD9C8F" w14:textId="77777777" w:rsidR="005412D5" w:rsidRPr="00033789" w:rsidRDefault="005412D5">
            <w:pPr>
              <w:rPr>
                <w:sz w:val="20"/>
                <w:szCs w:val="20"/>
              </w:rPr>
            </w:pPr>
          </w:p>
        </w:tc>
      </w:tr>
      <w:tr w:rsidR="005412D5" w14:paraId="3174B2B0" w14:textId="77777777" w:rsidTr="5E195034">
        <w:tc>
          <w:tcPr>
            <w:tcW w:w="2155" w:type="dxa"/>
          </w:tcPr>
          <w:p w14:paraId="0763D772" w14:textId="55BFD439" w:rsidR="005412D5" w:rsidRPr="00033789" w:rsidRDefault="6A90C49B">
            <w:pPr>
              <w:rPr>
                <w:sz w:val="20"/>
                <w:szCs w:val="20"/>
              </w:rPr>
            </w:pPr>
            <w:r w:rsidRPr="6A90C49B">
              <w:rPr>
                <w:sz w:val="20"/>
                <w:szCs w:val="20"/>
              </w:rPr>
              <w:t>Empirical test of H2</w:t>
            </w:r>
          </w:p>
        </w:tc>
        <w:tc>
          <w:tcPr>
            <w:tcW w:w="1530" w:type="dxa"/>
          </w:tcPr>
          <w:p w14:paraId="7C510340" w14:textId="77777777" w:rsidR="005412D5" w:rsidRPr="00033789" w:rsidRDefault="005412D5">
            <w:pPr>
              <w:rPr>
                <w:sz w:val="20"/>
                <w:szCs w:val="20"/>
              </w:rPr>
            </w:pPr>
          </w:p>
        </w:tc>
        <w:tc>
          <w:tcPr>
            <w:tcW w:w="2758" w:type="dxa"/>
          </w:tcPr>
          <w:p w14:paraId="1C4CDF52" w14:textId="243ABC28" w:rsidR="005412D5" w:rsidRPr="00033789" w:rsidRDefault="005412D5">
            <w:pPr>
              <w:rPr>
                <w:sz w:val="20"/>
                <w:szCs w:val="20"/>
              </w:rPr>
            </w:pPr>
          </w:p>
        </w:tc>
        <w:tc>
          <w:tcPr>
            <w:tcW w:w="3298" w:type="dxa"/>
          </w:tcPr>
          <w:p w14:paraId="4C201B63" w14:textId="77777777" w:rsidR="005412D5" w:rsidRPr="00033789" w:rsidRDefault="005412D5">
            <w:pPr>
              <w:rPr>
                <w:sz w:val="20"/>
                <w:szCs w:val="20"/>
              </w:rPr>
            </w:pPr>
          </w:p>
        </w:tc>
      </w:tr>
      <w:tr w:rsidR="00B576EA" w14:paraId="6B642888" w14:textId="77777777" w:rsidTr="5E195034">
        <w:trPr>
          <w:trHeight w:val="300"/>
        </w:trPr>
        <w:tc>
          <w:tcPr>
            <w:tcW w:w="2155" w:type="dxa"/>
          </w:tcPr>
          <w:p w14:paraId="477C54ED" w14:textId="31509D01" w:rsidR="00B576EA" w:rsidRDefault="6A90C49B">
            <w:pPr>
              <w:rPr>
                <w:sz w:val="20"/>
                <w:szCs w:val="20"/>
              </w:rPr>
            </w:pPr>
            <w:proofErr w:type="gramStart"/>
            <w:r w:rsidRPr="6A90C49B">
              <w:rPr>
                <w:sz w:val="20"/>
                <w:szCs w:val="20"/>
              </w:rPr>
              <w:t>Were</w:t>
            </w:r>
            <w:proofErr w:type="gramEnd"/>
            <w:r w:rsidRPr="6A90C49B">
              <w:rPr>
                <w:sz w:val="20"/>
                <w:szCs w:val="20"/>
              </w:rPr>
              <w:t xml:space="preserve"> there studies included in </w:t>
            </w:r>
            <w:r w:rsidR="00966D61">
              <w:rPr>
                <w:sz w:val="20"/>
                <w:szCs w:val="20"/>
              </w:rPr>
              <w:t>pre-registration</w:t>
            </w:r>
            <w:r w:rsidR="009435F7">
              <w:rPr>
                <w:sz w:val="20"/>
                <w:szCs w:val="20"/>
              </w:rPr>
              <w:t xml:space="preserve"> </w:t>
            </w:r>
            <w:r w:rsidRPr="6A90C49B">
              <w:rPr>
                <w:sz w:val="20"/>
                <w:szCs w:val="20"/>
              </w:rPr>
              <w:t>that are not reported in the manuscript? (If yes, explain)</w:t>
            </w:r>
          </w:p>
        </w:tc>
        <w:tc>
          <w:tcPr>
            <w:tcW w:w="7586" w:type="dxa"/>
            <w:gridSpan w:val="3"/>
          </w:tcPr>
          <w:p w14:paraId="51ACC090" w14:textId="77777777" w:rsidR="00B576EA" w:rsidRPr="00033789" w:rsidRDefault="00B576EA">
            <w:pPr>
              <w:rPr>
                <w:sz w:val="20"/>
                <w:szCs w:val="20"/>
              </w:rPr>
            </w:pPr>
          </w:p>
        </w:tc>
      </w:tr>
      <w:tr w:rsidR="001858CE" w14:paraId="6A9001FC" w14:textId="77777777" w:rsidTr="5E195034">
        <w:trPr>
          <w:trHeight w:val="300"/>
        </w:trPr>
        <w:tc>
          <w:tcPr>
            <w:tcW w:w="2155" w:type="dxa"/>
          </w:tcPr>
          <w:p w14:paraId="3B75280D" w14:textId="62BA9EDF" w:rsidR="001858CE" w:rsidRPr="00033789" w:rsidRDefault="6A90C49B">
            <w:pPr>
              <w:rPr>
                <w:sz w:val="20"/>
                <w:szCs w:val="20"/>
              </w:rPr>
            </w:pPr>
            <w:r w:rsidRPr="6A90C49B">
              <w:rPr>
                <w:sz w:val="20"/>
                <w:szCs w:val="20"/>
              </w:rPr>
              <w:t>Additional comments</w:t>
            </w:r>
          </w:p>
        </w:tc>
        <w:tc>
          <w:tcPr>
            <w:tcW w:w="7586" w:type="dxa"/>
            <w:gridSpan w:val="3"/>
          </w:tcPr>
          <w:p w14:paraId="352BC0CB" w14:textId="77777777" w:rsidR="001858CE" w:rsidRPr="00033789" w:rsidRDefault="001858CE">
            <w:pPr>
              <w:rPr>
                <w:sz w:val="20"/>
                <w:szCs w:val="20"/>
              </w:rPr>
            </w:pPr>
          </w:p>
        </w:tc>
      </w:tr>
      <w:bookmarkEnd w:id="0"/>
    </w:tbl>
    <w:p w14:paraId="6FDC3D1D" w14:textId="77777777" w:rsidR="00FD7CB3" w:rsidRDefault="00FD7CB3"/>
    <w:p w14:paraId="4D4AE038" w14:textId="77777777" w:rsidR="00D73188" w:rsidRDefault="00D73188">
      <w:pPr>
        <w:rPr>
          <w:b/>
          <w:bCs/>
        </w:rPr>
        <w:sectPr w:rsidR="00D73188">
          <w:pgSz w:w="12240" w:h="15840"/>
          <w:pgMar w:top="1440" w:right="1440" w:bottom="1440" w:left="1440" w:header="720" w:footer="720" w:gutter="0"/>
          <w:cols w:space="720"/>
          <w:docGrid w:linePitch="360"/>
        </w:sectPr>
      </w:pPr>
    </w:p>
    <w:p w14:paraId="6A9A47F3" w14:textId="20D689BE" w:rsidR="00D73188" w:rsidRDefault="00D73188">
      <w:pPr>
        <w:rPr>
          <w:b/>
          <w:bCs/>
        </w:rPr>
      </w:pPr>
      <w:r>
        <w:rPr>
          <w:b/>
          <w:bCs/>
        </w:rPr>
        <w:lastRenderedPageBreak/>
        <w:t>Explanation of Table Contents</w:t>
      </w:r>
    </w:p>
    <w:p w14:paraId="1F57955E" w14:textId="77777777" w:rsidR="00D73188" w:rsidRDefault="00D73188">
      <w:r>
        <w:t xml:space="preserve">Delete this page before uploading the document to </w:t>
      </w:r>
      <w:proofErr w:type="gramStart"/>
      <w:r>
        <w:t>Editorial</w:t>
      </w:r>
      <w:proofErr w:type="gramEnd"/>
      <w:r>
        <w:t xml:space="preserve"> Manager.</w:t>
      </w:r>
    </w:p>
    <w:p w14:paraId="48D24E65" w14:textId="77777777" w:rsidR="00FF65AD" w:rsidRDefault="00FF65AD"/>
    <w:p w14:paraId="0DA889B1" w14:textId="7B4EF69B" w:rsidR="00C94E74" w:rsidRDefault="6A90C49B">
      <w:r w:rsidRPr="6A90C49B">
        <w:rPr>
          <w:b/>
          <w:bCs/>
        </w:rPr>
        <w:t>Sampling</w:t>
      </w:r>
      <w:r>
        <w:t>: how the sample is recruited, including the vendor, target population, and any efforts to make the sample representative of the target population, as well as the target sample size and any stopping rules.</w:t>
      </w:r>
    </w:p>
    <w:p w14:paraId="6FAE99C1" w14:textId="6C82497C" w:rsidR="00C94E74" w:rsidRDefault="6A90C49B">
      <w:r w:rsidRPr="6A90C49B">
        <w:rPr>
          <w:b/>
          <w:bCs/>
        </w:rPr>
        <w:t xml:space="preserve">Sample </w:t>
      </w:r>
      <w:proofErr w:type="gramStart"/>
      <w:r w:rsidRPr="6A90C49B">
        <w:rPr>
          <w:b/>
          <w:bCs/>
        </w:rPr>
        <w:t>Exclusions</w:t>
      </w:r>
      <w:r>
        <w:t>:</w:t>
      </w:r>
      <w:proofErr w:type="gramEnd"/>
      <w:r>
        <w:t xml:space="preserve"> includes handling of missing data, inattentive or fraudulent respondents, or any other criteria to exclude observations.</w:t>
      </w:r>
    </w:p>
    <w:p w14:paraId="780CE9D2" w14:textId="358E6FD5" w:rsidR="007A65C2" w:rsidRPr="007A65C2" w:rsidRDefault="71167308" w:rsidP="71167308">
      <w:pPr>
        <w:rPr>
          <w:b/>
          <w:bCs/>
        </w:rPr>
      </w:pPr>
      <w:r w:rsidRPr="00D27FCF">
        <w:rPr>
          <w:b/>
          <w:bCs/>
        </w:rPr>
        <w:t>Experimental Conditions:</w:t>
      </w:r>
      <w:r w:rsidRPr="71167308">
        <w:rPr>
          <w:b/>
          <w:bCs/>
        </w:rPr>
        <w:t xml:space="preserve"> </w:t>
      </w:r>
      <w:r w:rsidRPr="00D27FCF">
        <w:t>includes the number of experimental groups included in the desi</w:t>
      </w:r>
      <w:r w:rsidR="00CF2BA1" w:rsidRPr="00D27FCF">
        <w:t>g</w:t>
      </w:r>
      <w:r w:rsidRPr="00D27FCF">
        <w:t>n as well as any plans to combine conditions.</w:t>
      </w:r>
      <w:r w:rsidRPr="71167308">
        <w:rPr>
          <w:u w:val="single"/>
        </w:rPr>
        <w:t xml:space="preserve"> </w:t>
      </w:r>
    </w:p>
    <w:p w14:paraId="0CE110E9" w14:textId="3464FD3F" w:rsidR="00C94E74" w:rsidRDefault="00866168">
      <w:r>
        <w:rPr>
          <w:b/>
          <w:bCs/>
        </w:rPr>
        <w:t xml:space="preserve">Observed </w:t>
      </w:r>
      <w:proofErr w:type="gramStart"/>
      <w:r>
        <w:rPr>
          <w:b/>
          <w:bCs/>
        </w:rPr>
        <w:t>measures</w:t>
      </w:r>
      <w:r w:rsidR="5E195034">
        <w:t>:</w:t>
      </w:r>
      <w:proofErr w:type="gramEnd"/>
      <w:r w:rsidR="5E195034">
        <w:t xml:space="preserve"> </w:t>
      </w:r>
      <w:proofErr w:type="gramStart"/>
      <w:r w:rsidR="5E195034" w:rsidRPr="00CF2BA1">
        <w:t>includes</w:t>
      </w:r>
      <w:proofErr w:type="gramEnd"/>
      <w:r w:rsidR="5E195034" w:rsidRPr="00CF2BA1">
        <w:t xml:space="preserve"> the details of all measures</w:t>
      </w:r>
      <w:r w:rsidR="00CF2BA1" w:rsidRPr="00D27FCF">
        <w:t xml:space="preserve"> (e.g., dependent variables, moderators)</w:t>
      </w:r>
      <w:r w:rsidR="5E195034" w:rsidRPr="00CF2BA1">
        <w:t>, as well as any methods used to combine or transform items.</w:t>
      </w:r>
      <w:r w:rsidR="5E195034">
        <w:t xml:space="preserve"> </w:t>
      </w:r>
    </w:p>
    <w:p w14:paraId="65DD1DD3" w14:textId="09F09543" w:rsidR="00C94E74" w:rsidRDefault="6A90C49B">
      <w:r w:rsidRPr="6A90C49B">
        <w:rPr>
          <w:b/>
          <w:bCs/>
        </w:rPr>
        <w:t>Hypotheses</w:t>
      </w:r>
      <w:r>
        <w:t>: also includes research questions without directional expectations.</w:t>
      </w:r>
      <w:r w:rsidR="00C96205">
        <w:t xml:space="preserve"> Add rows as needed to correspond with the number of hypotheses.</w:t>
      </w:r>
    </w:p>
    <w:p w14:paraId="5FFE8C49" w14:textId="4C9F0477" w:rsidR="00C94E74" w:rsidRDefault="6A90C49B">
      <w:r w:rsidRPr="6A90C49B">
        <w:rPr>
          <w:b/>
          <w:bCs/>
        </w:rPr>
        <w:t>Empirical Tests</w:t>
      </w:r>
      <w:r>
        <w:t>: description of how each hypothesis</w:t>
      </w:r>
      <w:r w:rsidR="00983180">
        <w:t xml:space="preserve"> or research question</w:t>
      </w:r>
      <w:r>
        <w:t xml:space="preserve"> will be tested including the model specification, any additional sample restrictions, etc.</w:t>
      </w:r>
    </w:p>
    <w:p w14:paraId="20AA1DFD" w14:textId="00C13955" w:rsidR="00C94E74" w:rsidRDefault="00C94E74">
      <w:pPr>
        <w:sectPr w:rsidR="00C94E74">
          <w:pgSz w:w="12240" w:h="15840"/>
          <w:pgMar w:top="1440" w:right="1440" w:bottom="1440" w:left="1440" w:header="720" w:footer="720" w:gutter="0"/>
          <w:cols w:space="720"/>
          <w:docGrid w:linePitch="360"/>
        </w:sectPr>
      </w:pPr>
    </w:p>
    <w:p w14:paraId="3BF2D522" w14:textId="21541C93" w:rsidR="009746A8" w:rsidRDefault="71167308">
      <w:pPr>
        <w:rPr>
          <w:b/>
          <w:bCs/>
        </w:rPr>
      </w:pPr>
      <w:r w:rsidRPr="71167308">
        <w:rPr>
          <w:b/>
          <w:bCs/>
        </w:rPr>
        <w:lastRenderedPageBreak/>
        <w:t xml:space="preserve">Example of a Completed </w:t>
      </w:r>
      <w:r w:rsidR="00D73188">
        <w:rPr>
          <w:b/>
          <w:bCs/>
        </w:rPr>
        <w:t>T</w:t>
      </w:r>
      <w:r w:rsidRPr="71167308">
        <w:rPr>
          <w:b/>
          <w:bCs/>
        </w:rPr>
        <w:t>able</w:t>
      </w:r>
    </w:p>
    <w:p w14:paraId="217C99C7" w14:textId="1EF73A8D" w:rsidR="00307D0B" w:rsidRPr="00307D0B" w:rsidRDefault="00307D0B">
      <w:r>
        <w:t xml:space="preserve">Below is an example of a completed table. Delete this page before uploading the document to </w:t>
      </w:r>
      <w:proofErr w:type="gramStart"/>
      <w:r>
        <w:t>Editorial</w:t>
      </w:r>
      <w:proofErr w:type="gramEnd"/>
      <w:r>
        <w:t xml:space="preserve"> Manager.</w:t>
      </w:r>
    </w:p>
    <w:p w14:paraId="5DE82F0D" w14:textId="776CFFB1" w:rsidR="00D94417" w:rsidRDefault="00D94417" w:rsidP="6A90C49B"/>
    <w:p w14:paraId="507D208D" w14:textId="4090339E" w:rsidR="00E3237B" w:rsidRDefault="00E3237B" w:rsidP="00E3237B">
      <w:r>
        <w:t xml:space="preserve">URL to public anonymized registration: </w:t>
      </w:r>
      <w:r w:rsidR="00833E28">
        <w:t>https://osf.io</w:t>
      </w:r>
    </w:p>
    <w:p w14:paraId="6B56AF71" w14:textId="1929B9AA" w:rsidR="00E3237B" w:rsidRDefault="00E3237B" w:rsidP="00E3237B">
      <w:r>
        <w:t xml:space="preserve">Location of URL in manuscript: p. 11, first sentence of </w:t>
      </w:r>
      <w:r w:rsidR="00C9452D">
        <w:t>Design</w:t>
      </w:r>
      <w:r>
        <w:t xml:space="preserve"> section.</w:t>
      </w:r>
    </w:p>
    <w:tbl>
      <w:tblPr>
        <w:tblStyle w:val="TableGrid"/>
        <w:tblW w:w="9741" w:type="dxa"/>
        <w:tblLook w:val="04A0" w:firstRow="1" w:lastRow="0" w:firstColumn="1" w:lastColumn="0" w:noHBand="0" w:noVBand="1"/>
      </w:tblPr>
      <w:tblGrid>
        <w:gridCol w:w="2155"/>
        <w:gridCol w:w="1530"/>
        <w:gridCol w:w="2758"/>
        <w:gridCol w:w="3298"/>
      </w:tblGrid>
      <w:tr w:rsidR="00E3237B" w14:paraId="1A420AD8" w14:textId="77777777" w:rsidTr="00F83CF5">
        <w:tc>
          <w:tcPr>
            <w:tcW w:w="2155" w:type="dxa"/>
          </w:tcPr>
          <w:p w14:paraId="2F7D7714" w14:textId="77777777" w:rsidR="00E3237B" w:rsidRPr="00033789" w:rsidRDefault="00E3237B" w:rsidP="00F83CF5">
            <w:pPr>
              <w:rPr>
                <w:sz w:val="20"/>
                <w:szCs w:val="20"/>
              </w:rPr>
            </w:pPr>
          </w:p>
        </w:tc>
        <w:tc>
          <w:tcPr>
            <w:tcW w:w="1530" w:type="dxa"/>
          </w:tcPr>
          <w:p w14:paraId="7B4DF588" w14:textId="77777777" w:rsidR="00E3237B" w:rsidRPr="00033789" w:rsidRDefault="00E3237B" w:rsidP="00F83CF5">
            <w:pPr>
              <w:rPr>
                <w:sz w:val="20"/>
                <w:szCs w:val="20"/>
              </w:rPr>
            </w:pPr>
            <w:r w:rsidRPr="00033789">
              <w:rPr>
                <w:sz w:val="20"/>
                <w:szCs w:val="20"/>
              </w:rPr>
              <w:t>Specified in pre-registration? (Yes, no)</w:t>
            </w:r>
          </w:p>
        </w:tc>
        <w:tc>
          <w:tcPr>
            <w:tcW w:w="2758" w:type="dxa"/>
          </w:tcPr>
          <w:p w14:paraId="78D1563E" w14:textId="77777777" w:rsidR="00E3237B" w:rsidRPr="00033789" w:rsidRDefault="00E3237B" w:rsidP="00F83CF5">
            <w:pPr>
              <w:rPr>
                <w:sz w:val="20"/>
                <w:szCs w:val="20"/>
              </w:rPr>
            </w:pPr>
            <w:r w:rsidRPr="36F05B8F">
              <w:rPr>
                <w:sz w:val="20"/>
                <w:szCs w:val="20"/>
              </w:rPr>
              <w:t>Reported in manuscript</w:t>
            </w:r>
            <w:r>
              <w:rPr>
                <w:sz w:val="20"/>
                <w:szCs w:val="20"/>
              </w:rPr>
              <w:t xml:space="preserve"> </w:t>
            </w:r>
            <w:r w:rsidRPr="36F05B8F">
              <w:rPr>
                <w:sz w:val="20"/>
                <w:szCs w:val="20"/>
              </w:rPr>
              <w:t>?</w:t>
            </w:r>
          </w:p>
          <w:p w14:paraId="11E681D6" w14:textId="77777777" w:rsidR="00E3237B" w:rsidRPr="00033789" w:rsidRDefault="00E3237B" w:rsidP="00F83CF5">
            <w:pPr>
              <w:rPr>
                <w:sz w:val="20"/>
                <w:szCs w:val="20"/>
              </w:rPr>
            </w:pPr>
            <w:r w:rsidRPr="5E195034">
              <w:rPr>
                <w:sz w:val="20"/>
                <w:szCs w:val="20"/>
              </w:rPr>
              <w:t>(Yes, page(s) in main text; Yes, page(s) in appendix; No)</w:t>
            </w:r>
          </w:p>
        </w:tc>
        <w:tc>
          <w:tcPr>
            <w:tcW w:w="3298" w:type="dxa"/>
          </w:tcPr>
          <w:p w14:paraId="530FA537" w14:textId="77777777" w:rsidR="00E3237B" w:rsidRPr="00033789" w:rsidRDefault="00E3237B" w:rsidP="00F83CF5">
            <w:pPr>
              <w:rPr>
                <w:sz w:val="20"/>
                <w:szCs w:val="20"/>
              </w:rPr>
            </w:pPr>
            <w:r w:rsidRPr="00033789">
              <w:rPr>
                <w:sz w:val="20"/>
                <w:szCs w:val="20"/>
              </w:rPr>
              <w:t>Deviations (provide justification and location of discussion in the manuscript)</w:t>
            </w:r>
          </w:p>
        </w:tc>
      </w:tr>
      <w:tr w:rsidR="00E3237B" w14:paraId="1E7D65E5" w14:textId="77777777" w:rsidTr="00F83CF5">
        <w:tc>
          <w:tcPr>
            <w:tcW w:w="2155" w:type="dxa"/>
          </w:tcPr>
          <w:p w14:paraId="72A6CE77" w14:textId="77777777" w:rsidR="00E3237B" w:rsidRPr="00033789" w:rsidRDefault="00E3237B" w:rsidP="00F83CF5">
            <w:pPr>
              <w:rPr>
                <w:sz w:val="20"/>
                <w:szCs w:val="20"/>
              </w:rPr>
            </w:pPr>
            <w:r w:rsidRPr="00033789">
              <w:rPr>
                <w:sz w:val="20"/>
                <w:szCs w:val="20"/>
              </w:rPr>
              <w:t>Sampling</w:t>
            </w:r>
          </w:p>
        </w:tc>
        <w:tc>
          <w:tcPr>
            <w:tcW w:w="1530" w:type="dxa"/>
          </w:tcPr>
          <w:p w14:paraId="044BAECF" w14:textId="2711EB97" w:rsidR="00E3237B" w:rsidRPr="00033789" w:rsidRDefault="00C9452D" w:rsidP="00F83CF5">
            <w:pPr>
              <w:rPr>
                <w:sz w:val="20"/>
                <w:szCs w:val="20"/>
              </w:rPr>
            </w:pPr>
            <w:r>
              <w:rPr>
                <w:sz w:val="20"/>
                <w:szCs w:val="20"/>
              </w:rPr>
              <w:t>Yes</w:t>
            </w:r>
          </w:p>
        </w:tc>
        <w:tc>
          <w:tcPr>
            <w:tcW w:w="2758" w:type="dxa"/>
          </w:tcPr>
          <w:p w14:paraId="667DED2D" w14:textId="2B14437E" w:rsidR="00E3237B" w:rsidRPr="00033789" w:rsidRDefault="00C9452D" w:rsidP="00F83CF5">
            <w:pPr>
              <w:rPr>
                <w:sz w:val="20"/>
                <w:szCs w:val="20"/>
              </w:rPr>
            </w:pPr>
            <w:r>
              <w:rPr>
                <w:sz w:val="20"/>
                <w:szCs w:val="20"/>
              </w:rPr>
              <w:t>p. 11</w:t>
            </w:r>
          </w:p>
        </w:tc>
        <w:tc>
          <w:tcPr>
            <w:tcW w:w="3298" w:type="dxa"/>
          </w:tcPr>
          <w:p w14:paraId="0800B71C" w14:textId="405B893A" w:rsidR="00E3237B" w:rsidRPr="00033789" w:rsidRDefault="00C9452D" w:rsidP="00F83CF5">
            <w:pPr>
              <w:rPr>
                <w:sz w:val="20"/>
                <w:szCs w:val="20"/>
              </w:rPr>
            </w:pPr>
            <w:r>
              <w:rPr>
                <w:sz w:val="20"/>
                <w:szCs w:val="20"/>
              </w:rPr>
              <w:t>N/A</w:t>
            </w:r>
          </w:p>
        </w:tc>
      </w:tr>
      <w:tr w:rsidR="00E3237B" w14:paraId="4D32A222" w14:textId="77777777" w:rsidTr="00F83CF5">
        <w:tc>
          <w:tcPr>
            <w:tcW w:w="2155" w:type="dxa"/>
          </w:tcPr>
          <w:p w14:paraId="4BBAC8EC" w14:textId="77777777" w:rsidR="00E3237B" w:rsidRPr="00033789" w:rsidRDefault="00E3237B" w:rsidP="00F83CF5">
            <w:pPr>
              <w:rPr>
                <w:sz w:val="20"/>
                <w:szCs w:val="20"/>
              </w:rPr>
            </w:pPr>
            <w:r w:rsidRPr="00033789">
              <w:rPr>
                <w:sz w:val="20"/>
                <w:szCs w:val="20"/>
              </w:rPr>
              <w:t>Sample Exclusions</w:t>
            </w:r>
          </w:p>
        </w:tc>
        <w:tc>
          <w:tcPr>
            <w:tcW w:w="1530" w:type="dxa"/>
          </w:tcPr>
          <w:p w14:paraId="57BAF18E" w14:textId="7DA574F9" w:rsidR="00E3237B" w:rsidRPr="00033789" w:rsidRDefault="00C9452D" w:rsidP="00F83CF5">
            <w:pPr>
              <w:rPr>
                <w:sz w:val="20"/>
                <w:szCs w:val="20"/>
              </w:rPr>
            </w:pPr>
            <w:r>
              <w:rPr>
                <w:sz w:val="20"/>
                <w:szCs w:val="20"/>
              </w:rPr>
              <w:t>Yes</w:t>
            </w:r>
          </w:p>
        </w:tc>
        <w:tc>
          <w:tcPr>
            <w:tcW w:w="2758" w:type="dxa"/>
          </w:tcPr>
          <w:p w14:paraId="39D1BD09" w14:textId="12F65EBD" w:rsidR="00E3237B" w:rsidRPr="00033789" w:rsidRDefault="00C9452D" w:rsidP="00F83CF5">
            <w:pPr>
              <w:rPr>
                <w:sz w:val="20"/>
                <w:szCs w:val="20"/>
              </w:rPr>
            </w:pPr>
            <w:r>
              <w:rPr>
                <w:sz w:val="20"/>
                <w:szCs w:val="20"/>
              </w:rPr>
              <w:t>p. 11</w:t>
            </w:r>
          </w:p>
        </w:tc>
        <w:tc>
          <w:tcPr>
            <w:tcW w:w="3298" w:type="dxa"/>
          </w:tcPr>
          <w:p w14:paraId="3E4DE40D" w14:textId="7DB040A0" w:rsidR="00E3237B" w:rsidRPr="00033789" w:rsidRDefault="00C9452D" w:rsidP="00F83CF5">
            <w:pPr>
              <w:rPr>
                <w:sz w:val="20"/>
                <w:szCs w:val="20"/>
              </w:rPr>
            </w:pPr>
            <w:r>
              <w:rPr>
                <w:sz w:val="20"/>
                <w:szCs w:val="20"/>
              </w:rPr>
              <w:t>N/A</w:t>
            </w:r>
          </w:p>
        </w:tc>
      </w:tr>
      <w:tr w:rsidR="00E3237B" w14:paraId="256AB73A" w14:textId="77777777" w:rsidTr="00F83CF5">
        <w:tc>
          <w:tcPr>
            <w:tcW w:w="2155" w:type="dxa"/>
          </w:tcPr>
          <w:p w14:paraId="2A82E345" w14:textId="77777777" w:rsidR="00E3237B" w:rsidRPr="00033789" w:rsidRDefault="00E3237B" w:rsidP="00F83CF5">
            <w:pPr>
              <w:rPr>
                <w:sz w:val="20"/>
                <w:szCs w:val="20"/>
              </w:rPr>
            </w:pPr>
            <w:r>
              <w:rPr>
                <w:sz w:val="20"/>
                <w:szCs w:val="20"/>
              </w:rPr>
              <w:t>Experimental Conditions</w:t>
            </w:r>
          </w:p>
        </w:tc>
        <w:tc>
          <w:tcPr>
            <w:tcW w:w="1530" w:type="dxa"/>
          </w:tcPr>
          <w:p w14:paraId="7A559DA3" w14:textId="65517505" w:rsidR="00E3237B" w:rsidRPr="00033789" w:rsidRDefault="00C9452D" w:rsidP="00F83CF5">
            <w:pPr>
              <w:rPr>
                <w:sz w:val="20"/>
                <w:szCs w:val="20"/>
              </w:rPr>
            </w:pPr>
            <w:r>
              <w:rPr>
                <w:sz w:val="20"/>
                <w:szCs w:val="20"/>
              </w:rPr>
              <w:t>3</w:t>
            </w:r>
          </w:p>
        </w:tc>
        <w:tc>
          <w:tcPr>
            <w:tcW w:w="2758" w:type="dxa"/>
          </w:tcPr>
          <w:p w14:paraId="418D72AC" w14:textId="24359FCA" w:rsidR="00E3237B" w:rsidRPr="00033789" w:rsidRDefault="00C9452D" w:rsidP="00F83CF5">
            <w:pPr>
              <w:rPr>
                <w:sz w:val="20"/>
                <w:szCs w:val="20"/>
              </w:rPr>
            </w:pPr>
            <w:r>
              <w:rPr>
                <w:sz w:val="20"/>
                <w:szCs w:val="20"/>
              </w:rPr>
              <w:t>p. 12</w:t>
            </w:r>
          </w:p>
        </w:tc>
        <w:tc>
          <w:tcPr>
            <w:tcW w:w="3298" w:type="dxa"/>
          </w:tcPr>
          <w:p w14:paraId="6A74FF15" w14:textId="51E54752" w:rsidR="00E3237B" w:rsidRPr="00033789" w:rsidRDefault="00C9452D" w:rsidP="00F83CF5">
            <w:pPr>
              <w:rPr>
                <w:sz w:val="20"/>
                <w:szCs w:val="20"/>
              </w:rPr>
            </w:pPr>
            <w:r>
              <w:rPr>
                <w:sz w:val="20"/>
                <w:szCs w:val="20"/>
              </w:rPr>
              <w:t>N/A</w:t>
            </w:r>
          </w:p>
        </w:tc>
      </w:tr>
      <w:tr w:rsidR="00E3237B" w14:paraId="0C9AE330" w14:textId="77777777" w:rsidTr="00F83CF5">
        <w:tc>
          <w:tcPr>
            <w:tcW w:w="2155" w:type="dxa"/>
          </w:tcPr>
          <w:p w14:paraId="0A03E372" w14:textId="6A37C22D" w:rsidR="00E3237B" w:rsidRPr="00033789" w:rsidRDefault="00E3237B" w:rsidP="00F83CF5">
            <w:pPr>
              <w:rPr>
                <w:sz w:val="20"/>
                <w:szCs w:val="20"/>
              </w:rPr>
            </w:pPr>
            <w:r>
              <w:rPr>
                <w:sz w:val="20"/>
                <w:szCs w:val="20"/>
              </w:rPr>
              <w:t xml:space="preserve">Observed Measure 1 </w:t>
            </w:r>
            <w:r w:rsidR="00C9452D" w:rsidRPr="00D27FCF">
              <w:rPr>
                <w:i/>
                <w:iCs/>
                <w:sz w:val="20"/>
                <w:szCs w:val="20"/>
              </w:rPr>
              <w:t>Candidate Favorability</w:t>
            </w:r>
          </w:p>
        </w:tc>
        <w:tc>
          <w:tcPr>
            <w:tcW w:w="1530" w:type="dxa"/>
          </w:tcPr>
          <w:p w14:paraId="523948CE" w14:textId="5803F989" w:rsidR="00E3237B" w:rsidRPr="00033789" w:rsidRDefault="00C9452D" w:rsidP="00F83CF5">
            <w:pPr>
              <w:rPr>
                <w:sz w:val="20"/>
                <w:szCs w:val="20"/>
              </w:rPr>
            </w:pPr>
            <w:r>
              <w:rPr>
                <w:sz w:val="20"/>
                <w:szCs w:val="20"/>
              </w:rPr>
              <w:t>Yes</w:t>
            </w:r>
          </w:p>
        </w:tc>
        <w:tc>
          <w:tcPr>
            <w:tcW w:w="2758" w:type="dxa"/>
          </w:tcPr>
          <w:p w14:paraId="7AAAF01B" w14:textId="45371C94" w:rsidR="00E3237B" w:rsidRPr="00033789" w:rsidRDefault="00917508" w:rsidP="00F83CF5">
            <w:pPr>
              <w:rPr>
                <w:sz w:val="20"/>
                <w:szCs w:val="20"/>
              </w:rPr>
            </w:pPr>
            <w:r>
              <w:rPr>
                <w:sz w:val="20"/>
                <w:szCs w:val="20"/>
              </w:rPr>
              <w:t>p. 13</w:t>
            </w:r>
          </w:p>
        </w:tc>
        <w:tc>
          <w:tcPr>
            <w:tcW w:w="3298" w:type="dxa"/>
          </w:tcPr>
          <w:p w14:paraId="0ACA43E2" w14:textId="11023B67" w:rsidR="00E3237B" w:rsidRPr="00033789" w:rsidRDefault="00917508" w:rsidP="00F83CF5">
            <w:pPr>
              <w:rPr>
                <w:sz w:val="20"/>
                <w:szCs w:val="20"/>
              </w:rPr>
            </w:pPr>
            <w:r>
              <w:rPr>
                <w:sz w:val="20"/>
                <w:szCs w:val="20"/>
              </w:rPr>
              <w:t>N/A</w:t>
            </w:r>
          </w:p>
        </w:tc>
      </w:tr>
      <w:tr w:rsidR="00E3237B" w14:paraId="6AF9F393" w14:textId="77777777" w:rsidTr="00F83CF5">
        <w:tc>
          <w:tcPr>
            <w:tcW w:w="2155" w:type="dxa"/>
          </w:tcPr>
          <w:p w14:paraId="2D0A50C0" w14:textId="77777777" w:rsidR="00E3237B" w:rsidRDefault="00E3237B" w:rsidP="00F83CF5">
            <w:pPr>
              <w:rPr>
                <w:sz w:val="20"/>
                <w:szCs w:val="20"/>
              </w:rPr>
            </w:pPr>
            <w:r>
              <w:rPr>
                <w:sz w:val="20"/>
                <w:szCs w:val="20"/>
              </w:rPr>
              <w:t>Observed Measure 2</w:t>
            </w:r>
          </w:p>
          <w:p w14:paraId="7FC8A4F2" w14:textId="5944B7EC" w:rsidR="00E3237B" w:rsidRPr="00D27FCF" w:rsidRDefault="00C9452D" w:rsidP="00F83CF5">
            <w:pPr>
              <w:rPr>
                <w:i/>
                <w:iCs/>
                <w:sz w:val="20"/>
                <w:szCs w:val="20"/>
              </w:rPr>
            </w:pPr>
            <w:r w:rsidRPr="00D27FCF">
              <w:rPr>
                <w:i/>
                <w:iCs/>
                <w:sz w:val="20"/>
                <w:szCs w:val="20"/>
              </w:rPr>
              <w:t>Candidate Traits</w:t>
            </w:r>
          </w:p>
        </w:tc>
        <w:tc>
          <w:tcPr>
            <w:tcW w:w="1530" w:type="dxa"/>
          </w:tcPr>
          <w:p w14:paraId="4F6CD7E4" w14:textId="3005438F" w:rsidR="00E3237B" w:rsidRPr="00033789" w:rsidRDefault="00917508" w:rsidP="00F83CF5">
            <w:pPr>
              <w:rPr>
                <w:sz w:val="20"/>
                <w:szCs w:val="20"/>
              </w:rPr>
            </w:pPr>
            <w:r>
              <w:rPr>
                <w:sz w:val="20"/>
                <w:szCs w:val="20"/>
              </w:rPr>
              <w:t>Yes</w:t>
            </w:r>
          </w:p>
        </w:tc>
        <w:tc>
          <w:tcPr>
            <w:tcW w:w="2758" w:type="dxa"/>
          </w:tcPr>
          <w:p w14:paraId="1DA328F6" w14:textId="01306CCB" w:rsidR="00E3237B" w:rsidRPr="00033789" w:rsidRDefault="00917508" w:rsidP="00F83CF5">
            <w:pPr>
              <w:rPr>
                <w:sz w:val="20"/>
                <w:szCs w:val="20"/>
              </w:rPr>
            </w:pPr>
            <w:r>
              <w:rPr>
                <w:sz w:val="20"/>
                <w:szCs w:val="20"/>
              </w:rPr>
              <w:t>p. 13</w:t>
            </w:r>
          </w:p>
        </w:tc>
        <w:tc>
          <w:tcPr>
            <w:tcW w:w="3298" w:type="dxa"/>
          </w:tcPr>
          <w:p w14:paraId="176724C2" w14:textId="4ADA6D05" w:rsidR="00E3237B" w:rsidRPr="00033789" w:rsidRDefault="00917508" w:rsidP="00F83CF5">
            <w:pPr>
              <w:rPr>
                <w:sz w:val="20"/>
                <w:szCs w:val="20"/>
              </w:rPr>
            </w:pPr>
            <w:r>
              <w:rPr>
                <w:sz w:val="20"/>
                <w:szCs w:val="20"/>
              </w:rPr>
              <w:t>Yes. Item 6 loaded poorly in factor analysis, indicating measurement error. Discussed on p. 12 and detailed in Appendix B.</w:t>
            </w:r>
          </w:p>
        </w:tc>
      </w:tr>
      <w:tr w:rsidR="00E3237B" w14:paraId="155919D5" w14:textId="77777777" w:rsidTr="00F83CF5">
        <w:tc>
          <w:tcPr>
            <w:tcW w:w="2155" w:type="dxa"/>
          </w:tcPr>
          <w:p w14:paraId="12024B16" w14:textId="77777777" w:rsidR="00E3237B" w:rsidRDefault="00E3237B" w:rsidP="00F83CF5">
            <w:pPr>
              <w:rPr>
                <w:sz w:val="20"/>
                <w:szCs w:val="20"/>
              </w:rPr>
            </w:pPr>
            <w:r>
              <w:rPr>
                <w:sz w:val="20"/>
                <w:szCs w:val="20"/>
              </w:rPr>
              <w:t>Observed Measure 3</w:t>
            </w:r>
          </w:p>
          <w:p w14:paraId="7D07480E" w14:textId="08AD8FE5" w:rsidR="00E3237B" w:rsidRPr="00D27FCF" w:rsidRDefault="00C9452D" w:rsidP="00F83CF5">
            <w:pPr>
              <w:rPr>
                <w:i/>
                <w:iCs/>
                <w:sz w:val="20"/>
                <w:szCs w:val="20"/>
              </w:rPr>
            </w:pPr>
            <w:r>
              <w:rPr>
                <w:i/>
                <w:iCs/>
                <w:sz w:val="20"/>
                <w:szCs w:val="20"/>
              </w:rPr>
              <w:t>Respondent PID</w:t>
            </w:r>
          </w:p>
        </w:tc>
        <w:tc>
          <w:tcPr>
            <w:tcW w:w="1530" w:type="dxa"/>
          </w:tcPr>
          <w:p w14:paraId="1B6442B7" w14:textId="06E2B143" w:rsidR="00E3237B" w:rsidRPr="00033789" w:rsidRDefault="00917508" w:rsidP="00F83CF5">
            <w:pPr>
              <w:rPr>
                <w:sz w:val="20"/>
                <w:szCs w:val="20"/>
              </w:rPr>
            </w:pPr>
            <w:r>
              <w:rPr>
                <w:sz w:val="20"/>
                <w:szCs w:val="20"/>
              </w:rPr>
              <w:t>Yes</w:t>
            </w:r>
          </w:p>
        </w:tc>
        <w:tc>
          <w:tcPr>
            <w:tcW w:w="2758" w:type="dxa"/>
          </w:tcPr>
          <w:p w14:paraId="7060233F" w14:textId="73A0DDB6" w:rsidR="00E3237B" w:rsidRPr="00033789" w:rsidRDefault="00917508" w:rsidP="00F83CF5">
            <w:pPr>
              <w:rPr>
                <w:sz w:val="20"/>
                <w:szCs w:val="20"/>
              </w:rPr>
            </w:pPr>
            <w:r>
              <w:rPr>
                <w:sz w:val="20"/>
                <w:szCs w:val="20"/>
              </w:rPr>
              <w:t>p. 13</w:t>
            </w:r>
          </w:p>
        </w:tc>
        <w:tc>
          <w:tcPr>
            <w:tcW w:w="3298" w:type="dxa"/>
          </w:tcPr>
          <w:p w14:paraId="33350DA4" w14:textId="39965A48" w:rsidR="00E3237B" w:rsidRPr="00033789" w:rsidRDefault="00917508" w:rsidP="00F83CF5">
            <w:pPr>
              <w:rPr>
                <w:sz w:val="20"/>
                <w:szCs w:val="20"/>
              </w:rPr>
            </w:pPr>
            <w:r>
              <w:rPr>
                <w:sz w:val="20"/>
                <w:szCs w:val="20"/>
              </w:rPr>
              <w:t>N/A</w:t>
            </w:r>
          </w:p>
        </w:tc>
      </w:tr>
      <w:tr w:rsidR="00E3237B" w14:paraId="5DB931DB" w14:textId="77777777" w:rsidTr="00F83CF5">
        <w:tc>
          <w:tcPr>
            <w:tcW w:w="2155" w:type="dxa"/>
          </w:tcPr>
          <w:p w14:paraId="1640BE46" w14:textId="77777777" w:rsidR="00E3237B" w:rsidRPr="00033789" w:rsidRDefault="00E3237B" w:rsidP="00F83CF5">
            <w:pPr>
              <w:rPr>
                <w:sz w:val="20"/>
                <w:szCs w:val="20"/>
              </w:rPr>
            </w:pPr>
            <w:r w:rsidRPr="00033789">
              <w:rPr>
                <w:sz w:val="20"/>
                <w:szCs w:val="20"/>
              </w:rPr>
              <w:t>Hypothesis 1</w:t>
            </w:r>
          </w:p>
        </w:tc>
        <w:tc>
          <w:tcPr>
            <w:tcW w:w="1530" w:type="dxa"/>
          </w:tcPr>
          <w:p w14:paraId="4CD03841" w14:textId="5419CADE" w:rsidR="00E3237B" w:rsidRPr="00033789" w:rsidRDefault="00917508" w:rsidP="00F83CF5">
            <w:pPr>
              <w:rPr>
                <w:sz w:val="20"/>
                <w:szCs w:val="20"/>
              </w:rPr>
            </w:pPr>
            <w:r>
              <w:rPr>
                <w:sz w:val="20"/>
                <w:szCs w:val="20"/>
              </w:rPr>
              <w:t>Yes</w:t>
            </w:r>
          </w:p>
        </w:tc>
        <w:tc>
          <w:tcPr>
            <w:tcW w:w="2758" w:type="dxa"/>
          </w:tcPr>
          <w:p w14:paraId="6B0AF19F" w14:textId="0CDFEF9C" w:rsidR="00E3237B" w:rsidRPr="00033789" w:rsidRDefault="00917508" w:rsidP="00F83CF5">
            <w:pPr>
              <w:rPr>
                <w:sz w:val="20"/>
                <w:szCs w:val="20"/>
              </w:rPr>
            </w:pPr>
            <w:r>
              <w:rPr>
                <w:sz w:val="20"/>
                <w:szCs w:val="20"/>
              </w:rPr>
              <w:t>p. 8</w:t>
            </w:r>
          </w:p>
        </w:tc>
        <w:tc>
          <w:tcPr>
            <w:tcW w:w="3298" w:type="dxa"/>
          </w:tcPr>
          <w:p w14:paraId="1DE46310" w14:textId="13C393BA" w:rsidR="00E3237B" w:rsidRPr="00033789" w:rsidRDefault="00917508" w:rsidP="00F83CF5">
            <w:pPr>
              <w:rPr>
                <w:sz w:val="20"/>
                <w:szCs w:val="20"/>
              </w:rPr>
            </w:pPr>
            <w:r>
              <w:rPr>
                <w:sz w:val="20"/>
                <w:szCs w:val="20"/>
              </w:rPr>
              <w:t>N/A</w:t>
            </w:r>
          </w:p>
        </w:tc>
      </w:tr>
      <w:tr w:rsidR="00E3237B" w14:paraId="18E7779A" w14:textId="77777777" w:rsidTr="00F83CF5">
        <w:tc>
          <w:tcPr>
            <w:tcW w:w="2155" w:type="dxa"/>
          </w:tcPr>
          <w:p w14:paraId="24BA7E9E" w14:textId="77777777" w:rsidR="00E3237B" w:rsidRPr="00033789" w:rsidRDefault="00E3237B" w:rsidP="00F83CF5">
            <w:pPr>
              <w:rPr>
                <w:sz w:val="20"/>
                <w:szCs w:val="20"/>
              </w:rPr>
            </w:pPr>
            <w:r w:rsidRPr="00033789">
              <w:rPr>
                <w:sz w:val="20"/>
                <w:szCs w:val="20"/>
              </w:rPr>
              <w:t>Hypothesis 2</w:t>
            </w:r>
          </w:p>
        </w:tc>
        <w:tc>
          <w:tcPr>
            <w:tcW w:w="1530" w:type="dxa"/>
          </w:tcPr>
          <w:p w14:paraId="219847FF" w14:textId="7C6F9011" w:rsidR="00E3237B" w:rsidRPr="00033789" w:rsidRDefault="00917508" w:rsidP="00F83CF5">
            <w:pPr>
              <w:rPr>
                <w:sz w:val="20"/>
                <w:szCs w:val="20"/>
              </w:rPr>
            </w:pPr>
            <w:r>
              <w:rPr>
                <w:sz w:val="20"/>
                <w:szCs w:val="20"/>
              </w:rPr>
              <w:t>Yes</w:t>
            </w:r>
          </w:p>
        </w:tc>
        <w:tc>
          <w:tcPr>
            <w:tcW w:w="2758" w:type="dxa"/>
          </w:tcPr>
          <w:p w14:paraId="6A0EB7E2" w14:textId="2C76E7EE" w:rsidR="00E3237B" w:rsidRPr="00033789" w:rsidRDefault="00917508" w:rsidP="00F83CF5">
            <w:pPr>
              <w:rPr>
                <w:sz w:val="20"/>
                <w:szCs w:val="20"/>
              </w:rPr>
            </w:pPr>
            <w:r>
              <w:rPr>
                <w:sz w:val="20"/>
                <w:szCs w:val="20"/>
              </w:rPr>
              <w:t>p. 9</w:t>
            </w:r>
          </w:p>
        </w:tc>
        <w:tc>
          <w:tcPr>
            <w:tcW w:w="3298" w:type="dxa"/>
          </w:tcPr>
          <w:p w14:paraId="51B1466C" w14:textId="04593433" w:rsidR="00E3237B" w:rsidRPr="00033789" w:rsidRDefault="00917508" w:rsidP="00F83CF5">
            <w:pPr>
              <w:rPr>
                <w:sz w:val="20"/>
                <w:szCs w:val="20"/>
              </w:rPr>
            </w:pPr>
            <w:r>
              <w:rPr>
                <w:sz w:val="20"/>
                <w:szCs w:val="20"/>
              </w:rPr>
              <w:t>Yes. Changed wording slightly for clarity. Discussed in footnote 6 on p. 9.</w:t>
            </w:r>
          </w:p>
        </w:tc>
      </w:tr>
      <w:tr w:rsidR="00E3237B" w14:paraId="273F38C5" w14:textId="77777777" w:rsidTr="00F83CF5">
        <w:tc>
          <w:tcPr>
            <w:tcW w:w="2155" w:type="dxa"/>
          </w:tcPr>
          <w:p w14:paraId="02E404AC" w14:textId="77777777" w:rsidR="00E3237B" w:rsidRPr="00033789" w:rsidRDefault="00E3237B" w:rsidP="00F83CF5">
            <w:pPr>
              <w:rPr>
                <w:sz w:val="20"/>
                <w:szCs w:val="20"/>
              </w:rPr>
            </w:pPr>
            <w:r w:rsidRPr="6A90C49B">
              <w:rPr>
                <w:sz w:val="20"/>
                <w:szCs w:val="20"/>
              </w:rPr>
              <w:t>Empirical test of H1</w:t>
            </w:r>
          </w:p>
        </w:tc>
        <w:tc>
          <w:tcPr>
            <w:tcW w:w="1530" w:type="dxa"/>
          </w:tcPr>
          <w:p w14:paraId="0093F708" w14:textId="51D6528F" w:rsidR="00E3237B" w:rsidRPr="00033789" w:rsidRDefault="00917508" w:rsidP="00F83CF5">
            <w:pPr>
              <w:rPr>
                <w:sz w:val="20"/>
                <w:szCs w:val="20"/>
              </w:rPr>
            </w:pPr>
            <w:r>
              <w:rPr>
                <w:sz w:val="20"/>
                <w:szCs w:val="20"/>
              </w:rPr>
              <w:t>Yes</w:t>
            </w:r>
          </w:p>
        </w:tc>
        <w:tc>
          <w:tcPr>
            <w:tcW w:w="2758" w:type="dxa"/>
          </w:tcPr>
          <w:p w14:paraId="47789865" w14:textId="439EF46A" w:rsidR="00E3237B" w:rsidRPr="00033789" w:rsidRDefault="00917508" w:rsidP="00F83CF5">
            <w:pPr>
              <w:rPr>
                <w:sz w:val="20"/>
                <w:szCs w:val="20"/>
              </w:rPr>
            </w:pPr>
            <w:r>
              <w:rPr>
                <w:sz w:val="20"/>
                <w:szCs w:val="20"/>
              </w:rPr>
              <w:t>p. 16</w:t>
            </w:r>
          </w:p>
        </w:tc>
        <w:tc>
          <w:tcPr>
            <w:tcW w:w="3298" w:type="dxa"/>
          </w:tcPr>
          <w:p w14:paraId="787B24C9" w14:textId="6058E618" w:rsidR="00E3237B" w:rsidRPr="00033789" w:rsidRDefault="00917508" w:rsidP="00F83CF5">
            <w:pPr>
              <w:rPr>
                <w:sz w:val="20"/>
                <w:szCs w:val="20"/>
              </w:rPr>
            </w:pPr>
            <w:r>
              <w:rPr>
                <w:sz w:val="20"/>
                <w:szCs w:val="20"/>
              </w:rPr>
              <w:t>N/A</w:t>
            </w:r>
          </w:p>
        </w:tc>
      </w:tr>
      <w:tr w:rsidR="00E3237B" w14:paraId="5A6A6B38" w14:textId="77777777" w:rsidTr="00F83CF5">
        <w:tc>
          <w:tcPr>
            <w:tcW w:w="2155" w:type="dxa"/>
          </w:tcPr>
          <w:p w14:paraId="3F7199E2" w14:textId="77777777" w:rsidR="00E3237B" w:rsidRPr="00033789" w:rsidRDefault="00E3237B" w:rsidP="00F83CF5">
            <w:pPr>
              <w:rPr>
                <w:sz w:val="20"/>
                <w:szCs w:val="20"/>
              </w:rPr>
            </w:pPr>
            <w:r w:rsidRPr="6A90C49B">
              <w:rPr>
                <w:sz w:val="20"/>
                <w:szCs w:val="20"/>
              </w:rPr>
              <w:t>Empirical test of H2</w:t>
            </w:r>
          </w:p>
        </w:tc>
        <w:tc>
          <w:tcPr>
            <w:tcW w:w="1530" w:type="dxa"/>
          </w:tcPr>
          <w:p w14:paraId="04295569" w14:textId="0138DFE0" w:rsidR="00E3237B" w:rsidRPr="00033789" w:rsidRDefault="00917508" w:rsidP="00F83CF5">
            <w:pPr>
              <w:rPr>
                <w:sz w:val="20"/>
                <w:szCs w:val="20"/>
              </w:rPr>
            </w:pPr>
            <w:r>
              <w:rPr>
                <w:sz w:val="20"/>
                <w:szCs w:val="20"/>
              </w:rPr>
              <w:t>Yes</w:t>
            </w:r>
          </w:p>
        </w:tc>
        <w:tc>
          <w:tcPr>
            <w:tcW w:w="2758" w:type="dxa"/>
          </w:tcPr>
          <w:p w14:paraId="40BE5C9C" w14:textId="5F9700E2" w:rsidR="00E3237B" w:rsidRPr="00033789" w:rsidRDefault="00917508" w:rsidP="00F83CF5">
            <w:pPr>
              <w:rPr>
                <w:sz w:val="20"/>
                <w:szCs w:val="20"/>
              </w:rPr>
            </w:pPr>
            <w:r>
              <w:rPr>
                <w:sz w:val="20"/>
                <w:szCs w:val="20"/>
              </w:rPr>
              <w:t>p. 18</w:t>
            </w:r>
          </w:p>
        </w:tc>
        <w:tc>
          <w:tcPr>
            <w:tcW w:w="3298" w:type="dxa"/>
          </w:tcPr>
          <w:p w14:paraId="61F3A0BD" w14:textId="70B518E9" w:rsidR="00E3237B" w:rsidRPr="00033789" w:rsidRDefault="00917508" w:rsidP="00F83CF5">
            <w:pPr>
              <w:rPr>
                <w:sz w:val="20"/>
                <w:szCs w:val="20"/>
              </w:rPr>
            </w:pPr>
            <w:r>
              <w:rPr>
                <w:sz w:val="20"/>
                <w:szCs w:val="20"/>
              </w:rPr>
              <w:t>N/A</w:t>
            </w:r>
          </w:p>
        </w:tc>
      </w:tr>
      <w:tr w:rsidR="00E3237B" w14:paraId="7BBD2D3B" w14:textId="77777777" w:rsidTr="00F83CF5">
        <w:trPr>
          <w:trHeight w:val="300"/>
        </w:trPr>
        <w:tc>
          <w:tcPr>
            <w:tcW w:w="2155" w:type="dxa"/>
          </w:tcPr>
          <w:p w14:paraId="3FA02726" w14:textId="77777777" w:rsidR="00E3237B" w:rsidRDefault="00E3237B" w:rsidP="00F83CF5">
            <w:pPr>
              <w:rPr>
                <w:sz w:val="20"/>
                <w:szCs w:val="20"/>
              </w:rPr>
            </w:pPr>
            <w:proofErr w:type="gramStart"/>
            <w:r w:rsidRPr="6A90C49B">
              <w:rPr>
                <w:sz w:val="20"/>
                <w:szCs w:val="20"/>
              </w:rPr>
              <w:t>Were</w:t>
            </w:r>
            <w:proofErr w:type="gramEnd"/>
            <w:r w:rsidRPr="6A90C49B">
              <w:rPr>
                <w:sz w:val="20"/>
                <w:szCs w:val="20"/>
              </w:rPr>
              <w:t xml:space="preserve"> there studies included in </w:t>
            </w:r>
            <w:r>
              <w:rPr>
                <w:sz w:val="20"/>
                <w:szCs w:val="20"/>
              </w:rPr>
              <w:t xml:space="preserve">pre-registration </w:t>
            </w:r>
            <w:r w:rsidRPr="6A90C49B">
              <w:rPr>
                <w:sz w:val="20"/>
                <w:szCs w:val="20"/>
              </w:rPr>
              <w:t>that are not reported in the manuscript? (If yes, explain)</w:t>
            </w:r>
          </w:p>
        </w:tc>
        <w:tc>
          <w:tcPr>
            <w:tcW w:w="7586" w:type="dxa"/>
            <w:gridSpan w:val="3"/>
          </w:tcPr>
          <w:p w14:paraId="7E0AB48B" w14:textId="6AD1C8C3" w:rsidR="00E3237B" w:rsidRPr="00033789" w:rsidRDefault="00917508" w:rsidP="00F83CF5">
            <w:pPr>
              <w:rPr>
                <w:sz w:val="20"/>
                <w:szCs w:val="20"/>
              </w:rPr>
            </w:pPr>
            <w:r>
              <w:rPr>
                <w:sz w:val="20"/>
                <w:szCs w:val="20"/>
              </w:rPr>
              <w:t>No</w:t>
            </w:r>
          </w:p>
        </w:tc>
      </w:tr>
      <w:tr w:rsidR="00E3237B" w14:paraId="18A7F3BA" w14:textId="77777777" w:rsidTr="00F83CF5">
        <w:trPr>
          <w:trHeight w:val="300"/>
        </w:trPr>
        <w:tc>
          <w:tcPr>
            <w:tcW w:w="2155" w:type="dxa"/>
          </w:tcPr>
          <w:p w14:paraId="237D30A3" w14:textId="77777777" w:rsidR="00E3237B" w:rsidRPr="00033789" w:rsidRDefault="00E3237B" w:rsidP="00F83CF5">
            <w:pPr>
              <w:rPr>
                <w:sz w:val="20"/>
                <w:szCs w:val="20"/>
              </w:rPr>
            </w:pPr>
            <w:r w:rsidRPr="6A90C49B">
              <w:rPr>
                <w:sz w:val="20"/>
                <w:szCs w:val="20"/>
              </w:rPr>
              <w:t>Additional comments</w:t>
            </w:r>
          </w:p>
        </w:tc>
        <w:tc>
          <w:tcPr>
            <w:tcW w:w="7586" w:type="dxa"/>
            <w:gridSpan w:val="3"/>
          </w:tcPr>
          <w:p w14:paraId="14BFAEF7" w14:textId="685280C4" w:rsidR="00E3237B" w:rsidRPr="00033789" w:rsidRDefault="00917508" w:rsidP="00F83CF5">
            <w:pPr>
              <w:rPr>
                <w:sz w:val="20"/>
                <w:szCs w:val="20"/>
              </w:rPr>
            </w:pPr>
            <w:r>
              <w:rPr>
                <w:sz w:val="20"/>
                <w:szCs w:val="20"/>
              </w:rPr>
              <w:t>None</w:t>
            </w:r>
          </w:p>
        </w:tc>
      </w:tr>
    </w:tbl>
    <w:p w14:paraId="31E99A25" w14:textId="77777777" w:rsidR="00E3237B" w:rsidRDefault="00E3237B" w:rsidP="6A90C49B"/>
    <w:p w14:paraId="5B518429" w14:textId="5BC0D98B" w:rsidR="00B438CF" w:rsidRDefault="00B438CF" w:rsidP="6A90C49B">
      <w:pPr>
        <w:rPr>
          <w:b/>
          <w:bCs/>
        </w:rPr>
      </w:pPr>
    </w:p>
    <w:sectPr w:rsidR="00B438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A40B" w14:textId="77777777" w:rsidR="00401D52" w:rsidRDefault="00401D52" w:rsidP="000E467E">
      <w:pPr>
        <w:spacing w:after="0" w:line="240" w:lineRule="auto"/>
      </w:pPr>
      <w:r>
        <w:separator/>
      </w:r>
    </w:p>
  </w:endnote>
  <w:endnote w:type="continuationSeparator" w:id="0">
    <w:p w14:paraId="0990AB96" w14:textId="77777777" w:rsidR="00401D52" w:rsidRDefault="00401D52" w:rsidP="000E4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8869" w14:textId="77777777" w:rsidR="00401D52" w:rsidRDefault="00401D52" w:rsidP="000E467E">
      <w:pPr>
        <w:spacing w:after="0" w:line="240" w:lineRule="auto"/>
      </w:pPr>
      <w:r>
        <w:separator/>
      </w:r>
    </w:p>
  </w:footnote>
  <w:footnote w:type="continuationSeparator" w:id="0">
    <w:p w14:paraId="312259D7" w14:textId="77777777" w:rsidR="00401D52" w:rsidRDefault="00401D52" w:rsidP="000E4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22CB"/>
    <w:multiLevelType w:val="hybridMultilevel"/>
    <w:tmpl w:val="F1C4B58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C1E6D9B"/>
    <w:multiLevelType w:val="hybridMultilevel"/>
    <w:tmpl w:val="BBDA4114"/>
    <w:lvl w:ilvl="0" w:tplc="0372A18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621819">
    <w:abstractNumId w:val="1"/>
  </w:num>
  <w:num w:numId="2" w16cid:durableId="3161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05"/>
    <w:rsid w:val="0003275F"/>
    <w:rsid w:val="00033789"/>
    <w:rsid w:val="00045D0C"/>
    <w:rsid w:val="00077FF6"/>
    <w:rsid w:val="000865C1"/>
    <w:rsid w:val="0009150B"/>
    <w:rsid w:val="0009660C"/>
    <w:rsid w:val="000970BC"/>
    <w:rsid w:val="000E467E"/>
    <w:rsid w:val="001377DF"/>
    <w:rsid w:val="00163DEE"/>
    <w:rsid w:val="001858CE"/>
    <w:rsid w:val="001A2A22"/>
    <w:rsid w:val="001A4E91"/>
    <w:rsid w:val="001F2006"/>
    <w:rsid w:val="001F6341"/>
    <w:rsid w:val="001F76FD"/>
    <w:rsid w:val="00211E6E"/>
    <w:rsid w:val="00232806"/>
    <w:rsid w:val="002343D3"/>
    <w:rsid w:val="00271B9B"/>
    <w:rsid w:val="002F52E3"/>
    <w:rsid w:val="00307D0B"/>
    <w:rsid w:val="00375BC1"/>
    <w:rsid w:val="00386EAA"/>
    <w:rsid w:val="003A4C3B"/>
    <w:rsid w:val="003B26D4"/>
    <w:rsid w:val="003B74E8"/>
    <w:rsid w:val="003C40DF"/>
    <w:rsid w:val="00401D52"/>
    <w:rsid w:val="004029A9"/>
    <w:rsid w:val="004470BB"/>
    <w:rsid w:val="004766A5"/>
    <w:rsid w:val="004A0E54"/>
    <w:rsid w:val="004D0F10"/>
    <w:rsid w:val="004F5890"/>
    <w:rsid w:val="00521A69"/>
    <w:rsid w:val="005412D5"/>
    <w:rsid w:val="005D3A3B"/>
    <w:rsid w:val="006425DF"/>
    <w:rsid w:val="0068577A"/>
    <w:rsid w:val="00694292"/>
    <w:rsid w:val="00732969"/>
    <w:rsid w:val="00773C49"/>
    <w:rsid w:val="007A5607"/>
    <w:rsid w:val="007A65C2"/>
    <w:rsid w:val="007D19D1"/>
    <w:rsid w:val="00833E28"/>
    <w:rsid w:val="00840C67"/>
    <w:rsid w:val="00844CAB"/>
    <w:rsid w:val="00846D74"/>
    <w:rsid w:val="00855C6D"/>
    <w:rsid w:val="0086410B"/>
    <w:rsid w:val="00866168"/>
    <w:rsid w:val="00893E4A"/>
    <w:rsid w:val="008B5B34"/>
    <w:rsid w:val="008F4909"/>
    <w:rsid w:val="00917508"/>
    <w:rsid w:val="00927DB7"/>
    <w:rsid w:val="009435F7"/>
    <w:rsid w:val="009447D1"/>
    <w:rsid w:val="009465C5"/>
    <w:rsid w:val="00966D61"/>
    <w:rsid w:val="009674F8"/>
    <w:rsid w:val="009746A8"/>
    <w:rsid w:val="00983180"/>
    <w:rsid w:val="009D044C"/>
    <w:rsid w:val="009D335A"/>
    <w:rsid w:val="009F29E3"/>
    <w:rsid w:val="009F2B1D"/>
    <w:rsid w:val="00A07B0F"/>
    <w:rsid w:val="00A25B28"/>
    <w:rsid w:val="00A65D00"/>
    <w:rsid w:val="00A77C05"/>
    <w:rsid w:val="00A81260"/>
    <w:rsid w:val="00AE6922"/>
    <w:rsid w:val="00B11B19"/>
    <w:rsid w:val="00B20EBE"/>
    <w:rsid w:val="00B25343"/>
    <w:rsid w:val="00B438CF"/>
    <w:rsid w:val="00B57569"/>
    <w:rsid w:val="00B576EA"/>
    <w:rsid w:val="00B57FBD"/>
    <w:rsid w:val="00B83100"/>
    <w:rsid w:val="00BA2B3D"/>
    <w:rsid w:val="00C62D73"/>
    <w:rsid w:val="00C671C7"/>
    <w:rsid w:val="00C87C8A"/>
    <w:rsid w:val="00C920CF"/>
    <w:rsid w:val="00C9452D"/>
    <w:rsid w:val="00C94E74"/>
    <w:rsid w:val="00C96205"/>
    <w:rsid w:val="00CA3486"/>
    <w:rsid w:val="00CA7D5C"/>
    <w:rsid w:val="00CB55CB"/>
    <w:rsid w:val="00CF2BA1"/>
    <w:rsid w:val="00CF4E67"/>
    <w:rsid w:val="00D2256F"/>
    <w:rsid w:val="00D27FCF"/>
    <w:rsid w:val="00D474CB"/>
    <w:rsid w:val="00D73188"/>
    <w:rsid w:val="00D921E4"/>
    <w:rsid w:val="00D934BF"/>
    <w:rsid w:val="00D9372F"/>
    <w:rsid w:val="00D94417"/>
    <w:rsid w:val="00DB5490"/>
    <w:rsid w:val="00DC600B"/>
    <w:rsid w:val="00DD27B5"/>
    <w:rsid w:val="00DE3536"/>
    <w:rsid w:val="00E3237B"/>
    <w:rsid w:val="00E82589"/>
    <w:rsid w:val="00EC56F2"/>
    <w:rsid w:val="00EE3740"/>
    <w:rsid w:val="00EF243C"/>
    <w:rsid w:val="00F22A03"/>
    <w:rsid w:val="00F44193"/>
    <w:rsid w:val="00F74167"/>
    <w:rsid w:val="00F77B45"/>
    <w:rsid w:val="00FB42D9"/>
    <w:rsid w:val="00FD7CB3"/>
    <w:rsid w:val="00FF65AD"/>
    <w:rsid w:val="1EBA999F"/>
    <w:rsid w:val="2E4C29A6"/>
    <w:rsid w:val="36F05B8F"/>
    <w:rsid w:val="385AF29E"/>
    <w:rsid w:val="565021CA"/>
    <w:rsid w:val="5E195034"/>
    <w:rsid w:val="6A90C49B"/>
    <w:rsid w:val="6F021D51"/>
    <w:rsid w:val="7116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7DDA"/>
  <w15:chartTrackingRefBased/>
  <w15:docId w15:val="{678DE5CF-13E9-4091-B177-152BB548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C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C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C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C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C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C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C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C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C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C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C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C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C05"/>
    <w:rPr>
      <w:rFonts w:eastAsiaTheme="majorEastAsia" w:cstheme="majorBidi"/>
      <w:color w:val="272727" w:themeColor="text1" w:themeTint="D8"/>
    </w:rPr>
  </w:style>
  <w:style w:type="paragraph" w:styleId="Title">
    <w:name w:val="Title"/>
    <w:basedOn w:val="Normal"/>
    <w:next w:val="Normal"/>
    <w:link w:val="TitleChar"/>
    <w:uiPriority w:val="10"/>
    <w:qFormat/>
    <w:rsid w:val="00A77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C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C05"/>
    <w:pPr>
      <w:spacing w:before="160"/>
      <w:jc w:val="center"/>
    </w:pPr>
    <w:rPr>
      <w:i/>
      <w:iCs/>
      <w:color w:val="404040" w:themeColor="text1" w:themeTint="BF"/>
    </w:rPr>
  </w:style>
  <w:style w:type="character" w:customStyle="1" w:styleId="QuoteChar">
    <w:name w:val="Quote Char"/>
    <w:basedOn w:val="DefaultParagraphFont"/>
    <w:link w:val="Quote"/>
    <w:uiPriority w:val="29"/>
    <w:rsid w:val="00A77C05"/>
    <w:rPr>
      <w:i/>
      <w:iCs/>
      <w:color w:val="404040" w:themeColor="text1" w:themeTint="BF"/>
    </w:rPr>
  </w:style>
  <w:style w:type="paragraph" w:styleId="ListParagraph">
    <w:name w:val="List Paragraph"/>
    <w:basedOn w:val="Normal"/>
    <w:uiPriority w:val="34"/>
    <w:qFormat/>
    <w:rsid w:val="00A77C05"/>
    <w:pPr>
      <w:ind w:left="720"/>
      <w:contextualSpacing/>
    </w:pPr>
  </w:style>
  <w:style w:type="character" w:styleId="IntenseEmphasis">
    <w:name w:val="Intense Emphasis"/>
    <w:basedOn w:val="DefaultParagraphFont"/>
    <w:uiPriority w:val="21"/>
    <w:qFormat/>
    <w:rsid w:val="00A77C05"/>
    <w:rPr>
      <w:i/>
      <w:iCs/>
      <w:color w:val="0F4761" w:themeColor="accent1" w:themeShade="BF"/>
    </w:rPr>
  </w:style>
  <w:style w:type="paragraph" w:styleId="IntenseQuote">
    <w:name w:val="Intense Quote"/>
    <w:basedOn w:val="Normal"/>
    <w:next w:val="Normal"/>
    <w:link w:val="IntenseQuoteChar"/>
    <w:uiPriority w:val="30"/>
    <w:qFormat/>
    <w:rsid w:val="00A77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C05"/>
    <w:rPr>
      <w:i/>
      <w:iCs/>
      <w:color w:val="0F4761" w:themeColor="accent1" w:themeShade="BF"/>
    </w:rPr>
  </w:style>
  <w:style w:type="character" w:styleId="IntenseReference">
    <w:name w:val="Intense Reference"/>
    <w:basedOn w:val="DefaultParagraphFont"/>
    <w:uiPriority w:val="32"/>
    <w:qFormat/>
    <w:rsid w:val="00A77C05"/>
    <w:rPr>
      <w:b/>
      <w:bCs/>
      <w:smallCaps/>
      <w:color w:val="0F4761" w:themeColor="accent1" w:themeShade="BF"/>
      <w:spacing w:val="5"/>
    </w:rPr>
  </w:style>
  <w:style w:type="table" w:styleId="TableGrid">
    <w:name w:val="Table Grid"/>
    <w:basedOn w:val="TableNormal"/>
    <w:uiPriority w:val="39"/>
    <w:rsid w:val="00A77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38CF"/>
    <w:pPr>
      <w:spacing w:after="0" w:line="240" w:lineRule="auto"/>
    </w:pPr>
  </w:style>
  <w:style w:type="character" w:styleId="CommentReference">
    <w:name w:val="annotation reference"/>
    <w:basedOn w:val="DefaultParagraphFont"/>
    <w:uiPriority w:val="99"/>
    <w:semiHidden/>
    <w:unhideWhenUsed/>
    <w:rsid w:val="00CA3486"/>
    <w:rPr>
      <w:sz w:val="16"/>
      <w:szCs w:val="16"/>
    </w:rPr>
  </w:style>
  <w:style w:type="paragraph" w:styleId="CommentText">
    <w:name w:val="annotation text"/>
    <w:basedOn w:val="Normal"/>
    <w:link w:val="CommentTextChar"/>
    <w:uiPriority w:val="99"/>
    <w:unhideWhenUsed/>
    <w:rsid w:val="00CA3486"/>
    <w:pPr>
      <w:spacing w:line="240" w:lineRule="auto"/>
    </w:pPr>
    <w:rPr>
      <w:sz w:val="20"/>
      <w:szCs w:val="20"/>
    </w:rPr>
  </w:style>
  <w:style w:type="character" w:customStyle="1" w:styleId="CommentTextChar">
    <w:name w:val="Comment Text Char"/>
    <w:basedOn w:val="DefaultParagraphFont"/>
    <w:link w:val="CommentText"/>
    <w:uiPriority w:val="99"/>
    <w:rsid w:val="00CA3486"/>
    <w:rPr>
      <w:sz w:val="20"/>
      <w:szCs w:val="20"/>
    </w:rPr>
  </w:style>
  <w:style w:type="paragraph" w:styleId="CommentSubject">
    <w:name w:val="annotation subject"/>
    <w:basedOn w:val="CommentText"/>
    <w:next w:val="CommentText"/>
    <w:link w:val="CommentSubjectChar"/>
    <w:uiPriority w:val="99"/>
    <w:semiHidden/>
    <w:unhideWhenUsed/>
    <w:rsid w:val="00CA3486"/>
    <w:rPr>
      <w:b/>
      <w:bCs/>
    </w:rPr>
  </w:style>
  <w:style w:type="character" w:customStyle="1" w:styleId="CommentSubjectChar">
    <w:name w:val="Comment Subject Char"/>
    <w:basedOn w:val="CommentTextChar"/>
    <w:link w:val="CommentSubject"/>
    <w:uiPriority w:val="99"/>
    <w:semiHidden/>
    <w:rsid w:val="00CA3486"/>
    <w:rPr>
      <w:b/>
      <w:bCs/>
      <w:sz w:val="20"/>
      <w:szCs w:val="20"/>
    </w:rPr>
  </w:style>
  <w:style w:type="paragraph" w:styleId="FootnoteText">
    <w:name w:val="footnote text"/>
    <w:basedOn w:val="Normal"/>
    <w:link w:val="FootnoteTextChar"/>
    <w:uiPriority w:val="99"/>
    <w:semiHidden/>
    <w:unhideWhenUsed/>
    <w:rsid w:val="000E46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67E"/>
    <w:rPr>
      <w:sz w:val="20"/>
      <w:szCs w:val="20"/>
    </w:rPr>
  </w:style>
  <w:style w:type="character" w:styleId="FootnoteReference">
    <w:name w:val="footnote reference"/>
    <w:basedOn w:val="DefaultParagraphFont"/>
    <w:uiPriority w:val="99"/>
    <w:semiHidden/>
    <w:unhideWhenUsed/>
    <w:rsid w:val="000E46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E5108-F6F8-48D9-B270-72D262EA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Clifford</dc:creator>
  <cp:keywords/>
  <dc:description/>
  <cp:lastModifiedBy>Jennifer L. Jerit</cp:lastModifiedBy>
  <cp:revision>7</cp:revision>
  <dcterms:created xsi:type="dcterms:W3CDTF">2025-01-28T20:10:00Z</dcterms:created>
  <dcterms:modified xsi:type="dcterms:W3CDTF">2025-01-30T13:46:00Z</dcterms:modified>
</cp:coreProperties>
</file>