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B79F" w14:textId="4547CF07" w:rsidR="006A0771" w:rsidRDefault="006A0771" w:rsidP="005B67CD">
      <w:pPr>
        <w:pStyle w:val="Chapterhead"/>
      </w:pPr>
      <w:r>
        <w:t>Chapter 9 Reflective practice and theory</w:t>
      </w:r>
    </w:p>
    <w:p w14:paraId="0BC092E5" w14:textId="77777777" w:rsidR="006A0771" w:rsidRDefault="006A0771" w:rsidP="0078038E">
      <w:pPr>
        <w:pStyle w:val="Ahead"/>
      </w:pPr>
      <w:r>
        <w:t xml:space="preserve">Useful websites and </w:t>
      </w:r>
      <w:r w:rsidRPr="0078038E">
        <w:t>resources</w:t>
      </w:r>
    </w:p>
    <w:p w14:paraId="75CFFF61" w14:textId="2C9E2436" w:rsidR="006A0771" w:rsidRDefault="00000000" w:rsidP="0078038E">
      <w:pPr>
        <w:pStyle w:val="Downloadlink"/>
      </w:pPr>
      <w:hyperlink r:id="rId7" w:history="1">
        <w:r w:rsidR="006A0771" w:rsidRPr="008C1D14">
          <w:rPr>
            <w:rStyle w:val="Hyperlink"/>
          </w:rPr>
          <w:t>Critical reflection and analysis – The British Association of Social Workers (BASW)</w:t>
        </w:r>
      </w:hyperlink>
    </w:p>
    <w:p w14:paraId="597CEE97" w14:textId="77777777" w:rsidR="006A0771" w:rsidRDefault="006A0771" w:rsidP="008C1D14">
      <w:pPr>
        <w:pStyle w:val="Parafo"/>
      </w:pPr>
      <w:r w:rsidRPr="45E89429">
        <w:t>The BASW is the professional membership organisation for social workers in the U</w:t>
      </w:r>
      <w:r>
        <w:t xml:space="preserve">nited </w:t>
      </w:r>
      <w:r w:rsidRPr="45E89429">
        <w:t>K</w:t>
      </w:r>
      <w:r>
        <w:t>ingdom</w:t>
      </w:r>
      <w:r w:rsidRPr="45E89429">
        <w:t xml:space="preserve">. The BASW Professional Capabilities Framework outlines nine core capabilities that social workers should demonstrate in their professional practice. The sixth capability, critical </w:t>
      </w:r>
      <w:proofErr w:type="gramStart"/>
      <w:r w:rsidRPr="45E89429">
        <w:t>reflection</w:t>
      </w:r>
      <w:proofErr w:type="gramEnd"/>
      <w:r w:rsidRPr="45E89429">
        <w:t xml:space="preserve"> and analysis, highlights the profession’s commitment to evidence-based and critically reflective practice in diverse and complex contexts. </w:t>
      </w:r>
    </w:p>
    <w:p w14:paraId="28D9F352" w14:textId="77777777" w:rsidR="006A0771" w:rsidRPr="006F66B0" w:rsidRDefault="006A0771" w:rsidP="008C1D14">
      <w:pPr>
        <w:pStyle w:val="Ahead"/>
      </w:pPr>
      <w:r>
        <w:t>Online readings</w:t>
      </w:r>
    </w:p>
    <w:p w14:paraId="4C5849CF" w14:textId="7CF1E6E8" w:rsidR="006A0771" w:rsidRDefault="00000000" w:rsidP="008C1D14">
      <w:pPr>
        <w:pStyle w:val="Downloadlink"/>
      </w:pPr>
      <w:hyperlink r:id="rId8" w:history="1">
        <w:r w:rsidR="008C1D14" w:rsidRPr="008C1D14">
          <w:rPr>
            <w:rStyle w:val="Hyperlink"/>
          </w:rPr>
          <w:t>‘</w:t>
        </w:r>
        <w:r w:rsidR="006A0771" w:rsidRPr="008C1D14">
          <w:rPr>
            <w:rStyle w:val="Hyperlink"/>
          </w:rPr>
          <w:t xml:space="preserve">The </w:t>
        </w:r>
        <w:r w:rsidR="008C1D14" w:rsidRPr="008C1D14">
          <w:rPr>
            <w:rStyle w:val="Hyperlink"/>
          </w:rPr>
          <w:t xml:space="preserve">meaning and value of supervision in social work field education’ </w:t>
        </w:r>
        <w:r w:rsidR="006A0771" w:rsidRPr="008C1D14">
          <w:rPr>
            <w:rStyle w:val="Hyperlink"/>
          </w:rPr>
          <w:t>– Melissa Ketner, Dianna Cooper-</w:t>
        </w:r>
        <w:proofErr w:type="spellStart"/>
        <w:r w:rsidR="006A0771" w:rsidRPr="008C1D14">
          <w:rPr>
            <w:rStyle w:val="Hyperlink"/>
          </w:rPr>
          <w:t>Bolinskey</w:t>
        </w:r>
        <w:proofErr w:type="spellEnd"/>
        <w:r w:rsidR="006A0771" w:rsidRPr="008C1D14">
          <w:rPr>
            <w:rStyle w:val="Hyperlink"/>
          </w:rPr>
          <w:t xml:space="preserve"> Diane </w:t>
        </w:r>
        <w:proofErr w:type="spellStart"/>
        <w:r w:rsidR="006A0771" w:rsidRPr="008C1D14">
          <w:rPr>
            <w:rStyle w:val="Hyperlink"/>
          </w:rPr>
          <w:t>VanCleave</w:t>
        </w:r>
        <w:proofErr w:type="spellEnd"/>
      </w:hyperlink>
      <w:r w:rsidR="006A0771" w:rsidRPr="45E89429">
        <w:t xml:space="preserve"> </w:t>
      </w:r>
    </w:p>
    <w:p w14:paraId="149EF62D" w14:textId="4FB1B422" w:rsidR="006A0771" w:rsidRDefault="006A0771" w:rsidP="008C1D14">
      <w:pPr>
        <w:pStyle w:val="Parafo"/>
      </w:pPr>
      <w:r w:rsidRPr="45E89429">
        <w:t xml:space="preserve">This article in </w:t>
      </w:r>
      <w:r w:rsidRPr="004C7D69">
        <w:rPr>
          <w:i/>
          <w:iCs/>
        </w:rPr>
        <w:t xml:space="preserve">Field </w:t>
      </w:r>
      <w:r w:rsidR="008C1D14" w:rsidRPr="004C7D69">
        <w:rPr>
          <w:i/>
          <w:iCs/>
        </w:rPr>
        <w:t>Scholar</w:t>
      </w:r>
      <w:r w:rsidR="008C1D14" w:rsidRPr="45E89429">
        <w:t xml:space="preserve"> </w:t>
      </w:r>
      <w:r w:rsidRPr="45E89429">
        <w:t xml:space="preserve">discusses the role and importance of </w:t>
      </w:r>
      <w:r w:rsidRPr="008C1D14">
        <w:t>supervision</w:t>
      </w:r>
      <w:r w:rsidRPr="45E89429">
        <w:t xml:space="preserve"> for social work students on field placement by highlighting the perspectives of both field educators and students. Supervision serves an important function in social work education</w:t>
      </w:r>
      <w:r>
        <w:t xml:space="preserve"> by</w:t>
      </w:r>
      <w:r w:rsidRPr="45E89429">
        <w:t xml:space="preserve"> enabling students to process and critically reflect on their field experience as well as the strengths and weaknesses that they demonstrate.</w:t>
      </w:r>
    </w:p>
    <w:p w14:paraId="6CDC8763" w14:textId="77777777" w:rsidR="006A0771" w:rsidRDefault="006A0771" w:rsidP="008C1D14">
      <w:pPr>
        <w:pStyle w:val="Ahead"/>
      </w:pPr>
      <w:r w:rsidRPr="008C1D14">
        <w:t>Multimedia</w:t>
      </w:r>
      <w:r>
        <w:t xml:space="preserve"> links</w:t>
      </w:r>
    </w:p>
    <w:p w14:paraId="6342D8EC" w14:textId="1163E3CB" w:rsidR="006A0771" w:rsidRDefault="00000000" w:rsidP="008C1D14">
      <w:pPr>
        <w:pStyle w:val="Downloadlink"/>
      </w:pPr>
      <w:hyperlink r:id="rId9" w:history="1">
        <w:r w:rsidR="006A0771" w:rsidRPr="008C1D14">
          <w:rPr>
            <w:rStyle w:val="Hyperlink"/>
          </w:rPr>
          <w:t xml:space="preserve">The journey from reflection towards reflexivity – Siobhan Maclean </w:t>
        </w:r>
        <w:r w:rsidR="008C1D14" w:rsidRPr="008C1D14">
          <w:rPr>
            <w:rStyle w:val="Hyperlink"/>
          </w:rPr>
          <w:t>[YouTube]</w:t>
        </w:r>
      </w:hyperlink>
    </w:p>
    <w:p w14:paraId="196A7689" w14:textId="4289CA0D" w:rsidR="006A0771" w:rsidRDefault="006A0771" w:rsidP="008C1D14">
      <w:pPr>
        <w:pStyle w:val="Parafo"/>
      </w:pPr>
      <w:r w:rsidRPr="03E4633E">
        <w:t>In this video Siobhan Maclean</w:t>
      </w:r>
      <w:r w:rsidR="008C1D14">
        <w:t>,</w:t>
      </w:r>
      <w:r w:rsidRPr="03E4633E">
        <w:t xml:space="preserve"> an experienced social worker, </w:t>
      </w:r>
      <w:proofErr w:type="gramStart"/>
      <w:r w:rsidRPr="03E4633E">
        <w:t>educator</w:t>
      </w:r>
      <w:proofErr w:type="gramEnd"/>
      <w:r w:rsidRPr="03E4633E">
        <w:t xml:space="preserve"> and author</w:t>
      </w:r>
      <w:r w:rsidR="008C1D14">
        <w:t>,</w:t>
      </w:r>
      <w:r w:rsidRPr="03E4633E">
        <w:t xml:space="preserve"> discusses the differences between reflection, critical reflection and reflexivity. The move from reflection to reflexivity requires the ability to engage in a circularity of self-awareness to understand both the impact that we have on the situation and the impact that the situation has on us. </w:t>
      </w:r>
    </w:p>
    <w:p w14:paraId="3539D96A" w14:textId="77777777" w:rsidR="00CC43D6" w:rsidRDefault="00CC43D6" w:rsidP="006A0771">
      <w:pPr>
        <w:rPr>
          <w:b/>
          <w:bCs/>
        </w:rPr>
      </w:pPr>
    </w:p>
    <w:p w14:paraId="24522D07" w14:textId="07418AF3" w:rsidR="006A0771" w:rsidRDefault="00000000" w:rsidP="00CC43D6">
      <w:pPr>
        <w:pStyle w:val="Downloadlink"/>
      </w:pPr>
      <w:hyperlink r:id="rId10" w:history="1">
        <w:r w:rsidR="00CC43D6" w:rsidRPr="00CC43D6">
          <w:rPr>
            <w:rStyle w:val="Hyperlink"/>
          </w:rPr>
          <w:t>‘</w:t>
        </w:r>
        <w:r w:rsidR="006A0771" w:rsidRPr="00CC43D6">
          <w:rPr>
            <w:rStyle w:val="Hyperlink"/>
          </w:rPr>
          <w:t xml:space="preserve">The </w:t>
        </w:r>
        <w:r w:rsidR="00CC43D6" w:rsidRPr="00CC43D6">
          <w:rPr>
            <w:rStyle w:val="Hyperlink"/>
          </w:rPr>
          <w:t xml:space="preserve">importance of social work supervision and supervision training’ </w:t>
        </w:r>
        <w:r w:rsidR="006A0771" w:rsidRPr="00CC43D6">
          <w:rPr>
            <w:rStyle w:val="Hyperlink"/>
          </w:rPr>
          <w:t>– Better Care Network</w:t>
        </w:r>
      </w:hyperlink>
    </w:p>
    <w:p w14:paraId="408C1579" w14:textId="3B192E0A" w:rsidR="006A0771" w:rsidRDefault="006A0771" w:rsidP="00CC43D6">
      <w:pPr>
        <w:pStyle w:val="Parafo"/>
      </w:pPr>
      <w:r w:rsidRPr="45E89429">
        <w:t xml:space="preserve">In this video, </w:t>
      </w:r>
      <w:proofErr w:type="spellStart"/>
      <w:r w:rsidRPr="45E89429">
        <w:t>Leang</w:t>
      </w:r>
      <w:proofErr w:type="spellEnd"/>
      <w:r w:rsidRPr="45E89429">
        <w:t xml:space="preserve"> Lo from Save the Children Cambodia introduces the Social Work Supervision Training Program </w:t>
      </w:r>
      <w:r>
        <w:t>to</w:t>
      </w:r>
      <w:r w:rsidRPr="45E89429">
        <w:t xml:space="preserve"> the Family Care First network. Lo highlights the important role and functions of supervision in supporting social workers with capacity building, problem-solving and vicarious trauma. Lo also discusses some key enablers and challenges to effective supervision at the relational and organisational level. </w:t>
      </w:r>
    </w:p>
    <w:sectPr w:rsidR="006A0771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C002" w14:textId="77777777" w:rsidR="00A1079A" w:rsidRDefault="00A1079A" w:rsidP="005B67CD">
      <w:r>
        <w:separator/>
      </w:r>
    </w:p>
  </w:endnote>
  <w:endnote w:type="continuationSeparator" w:id="0">
    <w:p w14:paraId="7E1C844E" w14:textId="77777777" w:rsidR="00A1079A" w:rsidRDefault="00A1079A" w:rsidP="005B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3080123"/>
      <w:docPartObj>
        <w:docPartGallery w:val="Page Numbers (Bottom of Page)"/>
        <w:docPartUnique/>
      </w:docPartObj>
    </w:sdtPr>
    <w:sdtContent>
      <w:p w14:paraId="1202AB70" w14:textId="0523FBF8" w:rsidR="005B67CD" w:rsidRDefault="005B67CD" w:rsidP="001664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091058" w14:textId="77777777" w:rsidR="005B67CD" w:rsidRDefault="005B67CD" w:rsidP="005B6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9905810"/>
      <w:docPartObj>
        <w:docPartGallery w:val="Page Numbers (Bottom of Page)"/>
        <w:docPartUnique/>
      </w:docPartObj>
    </w:sdtPr>
    <w:sdtContent>
      <w:p w14:paraId="50BF903B" w14:textId="430BB04D" w:rsidR="005B67CD" w:rsidRDefault="005B67CD" w:rsidP="001664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2776F0" w14:textId="2CECA072" w:rsidR="005B67CD" w:rsidRDefault="005B67CD" w:rsidP="005B67CD">
    <w:pPr>
      <w:pStyle w:val="Footerchapter"/>
    </w:pPr>
    <w:r>
      <w:t>Social Work: From Theory to Practice</w:t>
    </w:r>
  </w:p>
  <w:p w14:paraId="3E9EFF2F" w14:textId="15C93230" w:rsidR="005B67CD" w:rsidRDefault="005B67CD" w:rsidP="005B67CD">
    <w:pPr>
      <w:pStyle w:val="FooterC"/>
    </w:pPr>
    <w:r>
      <w:rPr>
        <w:b/>
        <w:bCs/>
      </w:rPr>
      <w:t>Instructor resources</w:t>
    </w:r>
    <w:r>
      <w:t xml:space="preserve"> Chapter 9 Reflective practice and theory</w:t>
    </w:r>
  </w:p>
  <w:p w14:paraId="58045A1A" w14:textId="259AE993" w:rsidR="005B67CD" w:rsidRPr="005B67CD" w:rsidRDefault="005B67CD" w:rsidP="005B67CD">
    <w:pPr>
      <w:pStyle w:val="FooterC"/>
    </w:pPr>
    <w:r>
      <w:t>© Cambridge University Press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98E6" w14:textId="77777777" w:rsidR="00A1079A" w:rsidRDefault="00A1079A" w:rsidP="005B67CD">
      <w:r>
        <w:separator/>
      </w:r>
    </w:p>
  </w:footnote>
  <w:footnote w:type="continuationSeparator" w:id="0">
    <w:p w14:paraId="21F6B22E" w14:textId="77777777" w:rsidR="00A1079A" w:rsidRDefault="00A1079A" w:rsidP="005B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85A3" w14:textId="1D78493D" w:rsidR="005B67CD" w:rsidRDefault="005B67CD">
    <w:pPr>
      <w:pStyle w:val="Header"/>
    </w:pPr>
    <w:r>
      <w:rPr>
        <w:noProof/>
      </w:rPr>
      <w:drawing>
        <wp:inline distT="0" distB="0" distL="0" distR="0" wp14:anchorId="2A9E670D" wp14:editId="2C6CEEF8">
          <wp:extent cx="5731510" cy="712470"/>
          <wp:effectExtent l="0" t="0" r="0" b="0"/>
          <wp:docPr id="154245102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45102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7.6pt;height:17.6pt" o:bullet="t">
        <v:imagedata r:id="rId1" o:title="art55"/>
      </v:shape>
    </w:pict>
  </w:numPicBullet>
  <w:abstractNum w:abstractNumId="0" w15:restartNumberingAfterBreak="0">
    <w:nsid w:val="00000007"/>
    <w:multiLevelType w:val="multilevel"/>
    <w:tmpl w:val="894EE879"/>
    <w:lvl w:ilvl="0">
      <w:start w:val="1"/>
      <w:numFmt w:val="lowerLetter"/>
      <w:pStyle w:val="List41"/>
      <w:lvlText w:val="%1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upperLetter"/>
      <w:pStyle w:val="ImportWordListStyleDefinition12"/>
      <w:lvlText w:val="%1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9C5772"/>
    <w:multiLevelType w:val="hybridMultilevel"/>
    <w:tmpl w:val="FC5E3F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E642D8"/>
    <w:multiLevelType w:val="hybridMultilevel"/>
    <w:tmpl w:val="5B48353A"/>
    <w:lvl w:ilvl="0" w:tplc="34EA85B0">
      <w:start w:val="1"/>
      <w:numFmt w:val="bullet"/>
      <w:pStyle w:val="Table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293A"/>
    <w:multiLevelType w:val="hybridMultilevel"/>
    <w:tmpl w:val="C6CE83AE"/>
    <w:lvl w:ilvl="0" w:tplc="2B42F29E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0003"/>
    <w:multiLevelType w:val="hybridMultilevel"/>
    <w:tmpl w:val="67D612F2"/>
    <w:lvl w:ilvl="0" w:tplc="08090001">
      <w:start w:val="1"/>
      <w:numFmt w:val="bullet"/>
      <w:pStyle w:val="Letter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F0AF6"/>
    <w:multiLevelType w:val="hybridMultilevel"/>
    <w:tmpl w:val="9030ED94"/>
    <w:lvl w:ilvl="0" w:tplc="CDE2F348">
      <w:start w:val="1"/>
      <w:numFmt w:val="bullet"/>
      <w:pStyle w:val="answerextractBL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C808A2"/>
    <w:multiLevelType w:val="hybridMultilevel"/>
    <w:tmpl w:val="69288F18"/>
    <w:lvl w:ilvl="0" w:tplc="C5B42CC2">
      <w:start w:val="1"/>
      <w:numFmt w:val="decimal"/>
      <w:pStyle w:val="TableN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8" w15:restartNumberingAfterBreak="0">
    <w:nsid w:val="33B90367"/>
    <w:multiLevelType w:val="hybridMultilevel"/>
    <w:tmpl w:val="72ACA892"/>
    <w:lvl w:ilvl="0" w:tplc="EB8E350C">
      <w:start w:val="1"/>
      <w:numFmt w:val="bullet"/>
      <w:pStyle w:val="Bulletlist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32826"/>
    <w:multiLevelType w:val="hybridMultilevel"/>
    <w:tmpl w:val="60D43FEA"/>
    <w:lvl w:ilvl="0" w:tplc="517086D8">
      <w:start w:val="1"/>
      <w:numFmt w:val="bullet"/>
      <w:pStyle w:val="Bulletlis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C9C6E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2F1504"/>
    <w:multiLevelType w:val="hybridMultilevel"/>
    <w:tmpl w:val="F2CE7FA4"/>
    <w:lvl w:ilvl="0" w:tplc="EE328B6E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145A"/>
    <w:multiLevelType w:val="hybridMultilevel"/>
    <w:tmpl w:val="D56E78A2"/>
    <w:lvl w:ilvl="0" w:tplc="8886DF68">
      <w:start w:val="1"/>
      <w:numFmt w:val="decimal"/>
      <w:pStyle w:val="ExtractN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5E06F0"/>
    <w:multiLevelType w:val="hybridMultilevel"/>
    <w:tmpl w:val="205256DC"/>
    <w:lvl w:ilvl="0" w:tplc="85A40F8A">
      <w:start w:val="1"/>
      <w:numFmt w:val="lowerLetter"/>
      <w:pStyle w:val="Numberedlist2"/>
      <w:lvlText w:val="%1."/>
      <w:lvlJc w:val="left"/>
      <w:pPr>
        <w:ind w:left="1080" w:hanging="360"/>
      </w:pPr>
      <w:rPr>
        <w:rFonts w:hint="default"/>
      </w:rPr>
    </w:lvl>
    <w:lvl w:ilvl="1" w:tplc="00190409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01B0409">
      <w:start w:val="1"/>
      <w:numFmt w:val="lowerRoman"/>
      <w:pStyle w:val="Numberedlist3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38461F"/>
    <w:multiLevelType w:val="hybridMultilevel"/>
    <w:tmpl w:val="C4405E5A"/>
    <w:lvl w:ilvl="0" w:tplc="63C4AC20">
      <w:start w:val="1"/>
      <w:numFmt w:val="bullet"/>
      <w:pStyle w:val="Extractbulletli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C77FDA"/>
    <w:multiLevelType w:val="hybridMultilevel"/>
    <w:tmpl w:val="73AE350A"/>
    <w:lvl w:ilvl="0" w:tplc="0C090019">
      <w:start w:val="1"/>
      <w:numFmt w:val="lowerLetter"/>
      <w:pStyle w:val="ImportWordListStyleDefinition16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14FE4"/>
    <w:multiLevelType w:val="multilevel"/>
    <w:tmpl w:val="2DA4615A"/>
    <w:lvl w:ilvl="0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4E4E44"/>
    <w:multiLevelType w:val="hybridMultilevel"/>
    <w:tmpl w:val="41EC4BFC"/>
    <w:lvl w:ilvl="0" w:tplc="7E260CE0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A250F"/>
    <w:multiLevelType w:val="hybridMultilevel"/>
    <w:tmpl w:val="CB2CD522"/>
    <w:lvl w:ilvl="0" w:tplc="9E8024FC">
      <w:start w:val="1"/>
      <w:numFmt w:val="decimal"/>
      <w:pStyle w:val="answerN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F96AC5"/>
    <w:multiLevelType w:val="hybridMultilevel"/>
    <w:tmpl w:val="C5D8A62A"/>
    <w:lvl w:ilvl="0" w:tplc="43407A7E">
      <w:start w:val="1"/>
      <w:numFmt w:val="bullet"/>
      <w:pStyle w:val="List2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E3B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CE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3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EA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4D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87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6AD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45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51262A"/>
    <w:multiLevelType w:val="hybridMultilevel"/>
    <w:tmpl w:val="A5E60D22"/>
    <w:lvl w:ilvl="0" w:tplc="0C090001">
      <w:start w:val="1"/>
      <w:numFmt w:val="bullet"/>
      <w:pStyle w:val="ImportWordListStyleDefinition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0D39F0"/>
    <w:multiLevelType w:val="hybridMultilevel"/>
    <w:tmpl w:val="DC4CCE50"/>
    <w:lvl w:ilvl="0" w:tplc="602CDC9E">
      <w:start w:val="1"/>
      <w:numFmt w:val="lowerLetter"/>
      <w:pStyle w:val="Extractnumlist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A502B69"/>
    <w:multiLevelType w:val="hybridMultilevel"/>
    <w:tmpl w:val="CBF4EFBC"/>
    <w:lvl w:ilvl="0" w:tplc="1C3A2236">
      <w:start w:val="1"/>
      <w:numFmt w:val="decimal"/>
      <w:pStyle w:val="BoxN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64D57"/>
    <w:multiLevelType w:val="hybridMultilevel"/>
    <w:tmpl w:val="FB047A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B4AD48">
      <w:start w:val="1"/>
      <w:numFmt w:val="bullet"/>
      <w:pStyle w:val="answerB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3064">
    <w:abstractNumId w:val="2"/>
  </w:num>
  <w:num w:numId="2" w16cid:durableId="316153637">
    <w:abstractNumId w:val="15"/>
  </w:num>
  <w:num w:numId="3" w16cid:durableId="2083600957">
    <w:abstractNumId w:val="14"/>
  </w:num>
  <w:num w:numId="4" w16cid:durableId="2030989104">
    <w:abstractNumId w:val="18"/>
  </w:num>
  <w:num w:numId="5" w16cid:durableId="1398093440">
    <w:abstractNumId w:val="19"/>
  </w:num>
  <w:num w:numId="6" w16cid:durableId="446390655">
    <w:abstractNumId w:val="9"/>
  </w:num>
  <w:num w:numId="7" w16cid:durableId="224419832">
    <w:abstractNumId w:val="5"/>
  </w:num>
  <w:num w:numId="8" w16cid:durableId="158468429">
    <w:abstractNumId w:val="4"/>
  </w:num>
  <w:num w:numId="9" w16cid:durableId="1943950431">
    <w:abstractNumId w:val="3"/>
  </w:num>
  <w:num w:numId="10" w16cid:durableId="2050834929">
    <w:abstractNumId w:val="7"/>
  </w:num>
  <w:num w:numId="11" w16cid:durableId="1873154672">
    <w:abstractNumId w:val="0"/>
  </w:num>
  <w:num w:numId="12" w16cid:durableId="88089165">
    <w:abstractNumId w:val="1"/>
  </w:num>
  <w:num w:numId="13" w16cid:durableId="596445726">
    <w:abstractNumId w:val="8"/>
  </w:num>
  <w:num w:numId="14" w16cid:durableId="1683313719">
    <w:abstractNumId w:val="10"/>
  </w:num>
  <w:num w:numId="15" w16cid:durableId="353383958">
    <w:abstractNumId w:val="12"/>
  </w:num>
  <w:num w:numId="16" w16cid:durableId="584076676">
    <w:abstractNumId w:val="16"/>
  </w:num>
  <w:num w:numId="17" w16cid:durableId="221328347">
    <w:abstractNumId w:val="21"/>
  </w:num>
  <w:num w:numId="18" w16cid:durableId="287471418">
    <w:abstractNumId w:val="20"/>
  </w:num>
  <w:num w:numId="19" w16cid:durableId="1093353997">
    <w:abstractNumId w:val="22"/>
  </w:num>
  <w:num w:numId="20" w16cid:durableId="758410900">
    <w:abstractNumId w:val="17"/>
  </w:num>
  <w:num w:numId="21" w16cid:durableId="101732652">
    <w:abstractNumId w:val="13"/>
  </w:num>
  <w:num w:numId="22" w16cid:durableId="1352300786">
    <w:abstractNumId w:val="11"/>
  </w:num>
  <w:num w:numId="23" w16cid:durableId="1026634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71"/>
    <w:rsid w:val="00021929"/>
    <w:rsid w:val="00104D4C"/>
    <w:rsid w:val="0022062E"/>
    <w:rsid w:val="004C7D69"/>
    <w:rsid w:val="005B67CD"/>
    <w:rsid w:val="006A0771"/>
    <w:rsid w:val="006A33FE"/>
    <w:rsid w:val="00710E36"/>
    <w:rsid w:val="00742EC7"/>
    <w:rsid w:val="0078038E"/>
    <w:rsid w:val="0088380E"/>
    <w:rsid w:val="008C1D14"/>
    <w:rsid w:val="00967493"/>
    <w:rsid w:val="00A1079A"/>
    <w:rsid w:val="00A777D0"/>
    <w:rsid w:val="00B50731"/>
    <w:rsid w:val="00C21ADA"/>
    <w:rsid w:val="00CC43D6"/>
    <w:rsid w:val="00C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3BA3"/>
  <w15:chartTrackingRefBased/>
  <w15:docId w15:val="{C87C7E14-E92E-FE49-8F0D-113D5B8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2E"/>
    <w:rPr>
      <w:rFonts w:ascii="Times New Roman" w:eastAsia="Times New Roman" w:hAnsi="Times New Roman" w:cs="Times New Roman"/>
    </w:rPr>
  </w:style>
  <w:style w:type="paragraph" w:styleId="Heading1">
    <w:name w:val="heading 1"/>
    <w:next w:val="Unknown0"/>
    <w:link w:val="Heading1Char"/>
    <w:qFormat/>
    <w:rsid w:val="0022062E"/>
    <w:pPr>
      <w:keepNext/>
      <w:keepLines/>
      <w:spacing w:before="480"/>
      <w:outlineLvl w:val="0"/>
    </w:pPr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paragraph" w:styleId="Heading2">
    <w:name w:val="heading 2"/>
    <w:next w:val="Body1"/>
    <w:link w:val="Heading2Char"/>
    <w:qFormat/>
    <w:rsid w:val="0022062E"/>
    <w:pPr>
      <w:keepNext/>
      <w:keepLines/>
      <w:spacing w:before="200"/>
      <w:outlineLvl w:val="1"/>
    </w:pPr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paragraph" w:styleId="Heading3">
    <w:name w:val="heading 3"/>
    <w:next w:val="Body1"/>
    <w:link w:val="Heading3Char"/>
    <w:qFormat/>
    <w:rsid w:val="0022062E"/>
    <w:pPr>
      <w:keepNext/>
      <w:keepLines/>
      <w:spacing w:before="200"/>
      <w:outlineLvl w:val="2"/>
    </w:pPr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character" w:default="1" w:styleId="DefaultParagraphFont">
    <w:name w:val="Default Paragraph Font"/>
    <w:uiPriority w:val="1"/>
    <w:semiHidden/>
    <w:unhideWhenUsed/>
    <w:rsid w:val="002206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062E"/>
  </w:style>
  <w:style w:type="paragraph" w:customStyle="1" w:styleId="BoxAhead">
    <w:name w:val="Box A head"/>
    <w:basedOn w:val="Normal"/>
    <w:qFormat/>
    <w:rsid w:val="00A777D0"/>
    <w:pPr>
      <w:spacing w:before="360" w:after="240"/>
      <w:outlineLvl w:val="0"/>
    </w:pPr>
    <w:rPr>
      <w:rFonts w:ascii="Calibri Light" w:eastAsia="Calibri" w:hAnsi="Calibri Light"/>
      <w:sz w:val="32"/>
      <w:lang w:val="en-US"/>
    </w:rPr>
  </w:style>
  <w:style w:type="paragraph" w:customStyle="1" w:styleId="BoxBhead">
    <w:name w:val="Box B head"/>
    <w:basedOn w:val="Normal"/>
    <w:qFormat/>
    <w:rsid w:val="00A777D0"/>
    <w:pPr>
      <w:spacing w:before="240" w:after="120"/>
      <w:outlineLvl w:val="1"/>
    </w:pPr>
    <w:rPr>
      <w:rFonts w:ascii="Calibri Light" w:eastAsia="Calibri" w:hAnsi="Calibri Light"/>
      <w:lang w:val="en-US"/>
    </w:rPr>
  </w:style>
  <w:style w:type="character" w:customStyle="1" w:styleId="Heading1Char">
    <w:name w:val="Heading 1 Char"/>
    <w:link w:val="Heading1"/>
    <w:rsid w:val="0022062E"/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character" w:customStyle="1" w:styleId="Heading2Char">
    <w:name w:val="Heading 2 Char"/>
    <w:link w:val="Heading2"/>
    <w:rsid w:val="0022062E"/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character" w:styleId="Hyperlink">
    <w:name w:val="Hyperlink"/>
    <w:uiPriority w:val="99"/>
    <w:unhideWhenUsed/>
    <w:rsid w:val="0022062E"/>
    <w:rPr>
      <w:color w:val="9DAA82"/>
      <w:u w:val="single"/>
    </w:rPr>
  </w:style>
  <w:style w:type="paragraph" w:styleId="ListParagraph">
    <w:name w:val="List Paragraph"/>
    <w:basedOn w:val="Normal"/>
    <w:uiPriority w:val="34"/>
    <w:qFormat/>
    <w:rsid w:val="006A077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20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6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6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6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06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2E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22062E"/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2062E"/>
    <w:pPr>
      <w:spacing w:before="100" w:beforeAutospacing="1" w:after="100" w:afterAutospacing="1"/>
    </w:pPr>
    <w:rPr>
      <w:lang w:eastAsia="en-AU"/>
    </w:rPr>
  </w:style>
  <w:style w:type="paragraph" w:customStyle="1" w:styleId="ColourfulListAccent11">
    <w:name w:val="Colourful List – Accent 11"/>
    <w:basedOn w:val="Normal"/>
    <w:uiPriority w:val="34"/>
    <w:qFormat/>
    <w:rsid w:val="0022062E"/>
    <w:pPr>
      <w:ind w:left="720"/>
      <w:contextualSpacing/>
    </w:pPr>
  </w:style>
  <w:style w:type="character" w:customStyle="1" w:styleId="italic1">
    <w:name w:val="italic1"/>
    <w:rsid w:val="0022062E"/>
    <w:rPr>
      <w:i/>
      <w:iCs/>
    </w:rPr>
  </w:style>
  <w:style w:type="paragraph" w:styleId="Header">
    <w:name w:val="header"/>
    <w:basedOn w:val="Normal"/>
    <w:link w:val="HeaderChar"/>
    <w:rsid w:val="002206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06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206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062E"/>
    <w:rPr>
      <w:rFonts w:ascii="Times New Roman" w:eastAsia="Times New Roman" w:hAnsi="Times New Roman" w:cs="Times New Roman"/>
    </w:rPr>
  </w:style>
  <w:style w:type="paragraph" w:customStyle="1" w:styleId="dateline">
    <w:name w:val="dateline"/>
    <w:basedOn w:val="Normal"/>
    <w:rsid w:val="0022062E"/>
    <w:pPr>
      <w:spacing w:before="100" w:beforeAutospacing="1" w:after="100" w:afterAutospacing="1"/>
    </w:pPr>
    <w:rPr>
      <w:lang w:eastAsia="en-AU"/>
    </w:rPr>
  </w:style>
  <w:style w:type="paragraph" w:customStyle="1" w:styleId="Basic">
    <w:name w:val="Basic"/>
    <w:basedOn w:val="Normal"/>
    <w:rsid w:val="0022062E"/>
    <w:pPr>
      <w:widowControl w:val="0"/>
      <w:spacing w:line="360" w:lineRule="atLeast"/>
      <w:ind w:firstLine="284"/>
      <w:jc w:val="both"/>
    </w:pPr>
    <w:rPr>
      <w:szCs w:val="20"/>
      <w:lang w:val="fi-FI"/>
    </w:rPr>
  </w:style>
  <w:style w:type="paragraph" w:customStyle="1" w:styleId="Unknown0">
    <w:name w:val="Unknown 0"/>
    <w:semiHidden/>
    <w:rsid w:val="0022062E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Body1">
    <w:name w:val="Body 1"/>
    <w:rsid w:val="0022062E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List1">
    <w:name w:val="List 1"/>
    <w:basedOn w:val="ImportWordListStyleDefinition16"/>
    <w:semiHidden/>
    <w:rsid w:val="0022062E"/>
    <w:pPr>
      <w:tabs>
        <w:tab w:val="num" w:pos="720"/>
      </w:tabs>
      <w:ind w:left="720"/>
    </w:pPr>
  </w:style>
  <w:style w:type="paragraph" w:customStyle="1" w:styleId="ImportWordListStyleDefinition16">
    <w:name w:val="Import Word List Style Definition 16"/>
    <w:rsid w:val="0022062E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21">
    <w:name w:val="List 21"/>
    <w:basedOn w:val="ImportWordListStyleDefinition0"/>
    <w:semiHidden/>
    <w:rsid w:val="0022062E"/>
    <w:pPr>
      <w:tabs>
        <w:tab w:val="num" w:pos="720"/>
      </w:tabs>
      <w:ind w:left="720"/>
    </w:pPr>
  </w:style>
  <w:style w:type="paragraph" w:customStyle="1" w:styleId="ImportWordListStyleDefinition0">
    <w:name w:val="Import Word List Style Definition 0"/>
    <w:rsid w:val="0022062E"/>
    <w:pPr>
      <w:numPr>
        <w:numId w:val="5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31">
    <w:name w:val="List 31"/>
    <w:basedOn w:val="Lettered"/>
    <w:semiHidden/>
    <w:rsid w:val="0022062E"/>
    <w:pPr>
      <w:numPr>
        <w:numId w:val="0"/>
      </w:numPr>
      <w:ind w:left="1800" w:hanging="360"/>
    </w:pPr>
  </w:style>
  <w:style w:type="paragraph" w:customStyle="1" w:styleId="Lettered">
    <w:name w:val="Lettered"/>
    <w:rsid w:val="0022062E"/>
    <w:pPr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41">
    <w:name w:val="List 41"/>
    <w:basedOn w:val="ImportWordListStyleDefinition12"/>
    <w:semiHidden/>
    <w:rsid w:val="0022062E"/>
  </w:style>
  <w:style w:type="paragraph" w:customStyle="1" w:styleId="ImportWordListStyleDefinition12">
    <w:name w:val="Import Word List Style Definition 12"/>
    <w:rsid w:val="0022062E"/>
    <w:pPr>
      <w:numPr>
        <w:numId w:val="12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mphasis">
    <w:name w:val="Emphasis"/>
    <w:qFormat/>
    <w:rsid w:val="0022062E"/>
    <w:rPr>
      <w:i/>
      <w:iCs/>
    </w:rPr>
  </w:style>
  <w:style w:type="paragraph" w:styleId="PlainText">
    <w:name w:val="Plain Text"/>
    <w:basedOn w:val="Normal"/>
    <w:link w:val="PlainTextChar"/>
    <w:rsid w:val="002206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062E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22062E"/>
  </w:style>
  <w:style w:type="paragraph" w:customStyle="1" w:styleId="Chapterhead">
    <w:name w:val="&amp;Chapter head"/>
    <w:basedOn w:val="Normal"/>
    <w:qFormat/>
    <w:rsid w:val="0022062E"/>
    <w:pPr>
      <w:spacing w:before="240" w:line="360" w:lineRule="auto"/>
    </w:pPr>
    <w:rPr>
      <w:rFonts w:ascii="Arial" w:hAnsi="Arial"/>
      <w:b/>
      <w:bCs/>
      <w:color w:val="364247"/>
      <w:sz w:val="40"/>
      <w:szCs w:val="40"/>
    </w:rPr>
  </w:style>
  <w:style w:type="paragraph" w:customStyle="1" w:styleId="Ahead">
    <w:name w:val="&amp;A head"/>
    <w:basedOn w:val="Normal"/>
    <w:qFormat/>
    <w:rsid w:val="0022062E"/>
    <w:pPr>
      <w:keepNext/>
      <w:spacing w:before="240" w:line="360" w:lineRule="auto"/>
    </w:pPr>
    <w:rPr>
      <w:rFonts w:ascii="Arial" w:hAnsi="Arial" w:cs="Arial"/>
      <w:b/>
      <w:bCs/>
      <w:color w:val="9DAA82"/>
      <w:sz w:val="32"/>
      <w:szCs w:val="32"/>
    </w:rPr>
  </w:style>
  <w:style w:type="paragraph" w:customStyle="1" w:styleId="Parafo">
    <w:name w:val="&amp;Para f/o"/>
    <w:basedOn w:val="Normal"/>
    <w:qFormat/>
    <w:rsid w:val="0022062E"/>
    <w:pPr>
      <w:spacing w:line="360" w:lineRule="auto"/>
    </w:pPr>
  </w:style>
  <w:style w:type="paragraph" w:customStyle="1" w:styleId="Bulletlist1">
    <w:name w:val="&amp;Bullet list 1"/>
    <w:basedOn w:val="Normal"/>
    <w:qFormat/>
    <w:rsid w:val="0022062E"/>
    <w:pPr>
      <w:numPr>
        <w:numId w:val="8"/>
      </w:numPr>
      <w:spacing w:line="360" w:lineRule="auto"/>
    </w:pPr>
    <w:rPr>
      <w:rFonts w:eastAsia="Arial Unicode MS"/>
      <w:u w:color="000000"/>
    </w:rPr>
  </w:style>
  <w:style w:type="paragraph" w:customStyle="1" w:styleId="Bhead">
    <w:name w:val="&amp;B head"/>
    <w:basedOn w:val="Normal"/>
    <w:qFormat/>
    <w:rsid w:val="0022062E"/>
    <w:pPr>
      <w:keepNext/>
      <w:spacing w:before="240" w:line="360" w:lineRule="auto"/>
    </w:pPr>
    <w:rPr>
      <w:rFonts w:ascii="Arial" w:hAnsi="Arial"/>
      <w:b/>
      <w:bCs/>
      <w:color w:val="DA919A"/>
      <w:sz w:val="28"/>
    </w:rPr>
  </w:style>
  <w:style w:type="paragraph" w:customStyle="1" w:styleId="Chead">
    <w:name w:val="&amp;C head"/>
    <w:basedOn w:val="Normal"/>
    <w:qFormat/>
    <w:rsid w:val="0022062E"/>
    <w:pPr>
      <w:keepNext/>
      <w:spacing w:before="200" w:line="360" w:lineRule="auto"/>
    </w:pPr>
    <w:rPr>
      <w:rFonts w:ascii="Arial" w:hAnsi="Arial"/>
      <w:b/>
      <w:color w:val="000000" w:themeColor="text1"/>
    </w:rPr>
  </w:style>
  <w:style w:type="paragraph" w:customStyle="1" w:styleId="Footerchapter">
    <w:name w:val="&amp;Footer chapter"/>
    <w:basedOn w:val="Footer"/>
    <w:qFormat/>
    <w:rsid w:val="0022062E"/>
    <w:pPr>
      <w:pBdr>
        <w:top w:val="single" w:sz="4" w:space="1" w:color="auto"/>
      </w:pBdr>
      <w:tabs>
        <w:tab w:val="left" w:pos="9026"/>
        <w:tab w:val="left" w:pos="9072"/>
      </w:tabs>
      <w:ind w:right="-46"/>
    </w:pPr>
    <w:rPr>
      <w:rFonts w:ascii="Arial" w:eastAsia="Arial Unicode MS" w:hAnsi="Arial" w:cs="Arial"/>
      <w:b/>
      <w:color w:val="9DAA82"/>
      <w:sz w:val="20"/>
      <w:szCs w:val="20"/>
      <w:u w:color="000000"/>
    </w:rPr>
  </w:style>
  <w:style w:type="paragraph" w:customStyle="1" w:styleId="FooterC">
    <w:name w:val="&amp;Footer (C)"/>
    <w:basedOn w:val="Footer"/>
    <w:qFormat/>
    <w:rsid w:val="0022062E"/>
    <w:pPr>
      <w:tabs>
        <w:tab w:val="left" w:pos="3402"/>
      </w:tabs>
      <w:ind w:right="36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Parafo"/>
    <w:qFormat/>
    <w:rsid w:val="0022062E"/>
    <w:pPr>
      <w:ind w:firstLine="720"/>
    </w:pPr>
  </w:style>
  <w:style w:type="paragraph" w:customStyle="1" w:styleId="paraindent">
    <w:name w:val="§para indent"/>
    <w:basedOn w:val="Parafo"/>
    <w:rsid w:val="0022062E"/>
    <w:pPr>
      <w:spacing w:before="120" w:after="120"/>
      <w:ind w:firstLine="720"/>
    </w:pPr>
  </w:style>
  <w:style w:type="paragraph" w:customStyle="1" w:styleId="Paraindent0">
    <w:name w:val="%Para indent"/>
    <w:basedOn w:val="Parafo"/>
    <w:qFormat/>
    <w:rsid w:val="0022062E"/>
    <w:pPr>
      <w:ind w:firstLine="720"/>
    </w:pPr>
  </w:style>
  <w:style w:type="paragraph" w:customStyle="1" w:styleId="Boxtitle">
    <w:name w:val="%Box title"/>
    <w:basedOn w:val="Parafo"/>
    <w:qFormat/>
    <w:rsid w:val="0022062E"/>
    <w:pPr>
      <w:jc w:val="center"/>
    </w:pPr>
    <w:rPr>
      <w:rFonts w:ascii="Arial" w:hAnsi="Arial"/>
      <w:b/>
      <w:sz w:val="28"/>
    </w:rPr>
  </w:style>
  <w:style w:type="paragraph" w:customStyle="1" w:styleId="Boxtitle0">
    <w:name w:val="&amp;Box title"/>
    <w:basedOn w:val="Parafo"/>
    <w:qFormat/>
    <w:rsid w:val="0022062E"/>
    <w:pPr>
      <w:jc w:val="center"/>
    </w:pPr>
    <w:rPr>
      <w:rFonts w:ascii="Arial" w:hAnsi="Arial"/>
      <w:b/>
      <w:sz w:val="28"/>
    </w:rPr>
  </w:style>
  <w:style w:type="paragraph" w:customStyle="1" w:styleId="BoxA">
    <w:name w:val="&amp;Box A"/>
    <w:basedOn w:val="Parafo"/>
    <w:qFormat/>
    <w:rsid w:val="0022062E"/>
    <w:rPr>
      <w:rFonts w:ascii="Arial" w:hAnsi="Arial"/>
      <w:b/>
      <w:color w:val="FFD966" w:themeColor="accent4" w:themeTint="99"/>
      <w:sz w:val="28"/>
    </w:rPr>
  </w:style>
  <w:style w:type="paragraph" w:customStyle="1" w:styleId="Boxfo">
    <w:name w:val="&amp;Box f/o"/>
    <w:basedOn w:val="Parafo"/>
    <w:qFormat/>
    <w:rsid w:val="0022062E"/>
    <w:rPr>
      <w:rFonts w:ascii="Arial" w:hAnsi="Arial"/>
    </w:rPr>
  </w:style>
  <w:style w:type="paragraph" w:customStyle="1" w:styleId="Numberedlist1">
    <w:name w:val="&amp;Numbered list 1"/>
    <w:basedOn w:val="Parafo"/>
    <w:qFormat/>
    <w:rsid w:val="0022062E"/>
    <w:pPr>
      <w:numPr>
        <w:numId w:val="14"/>
      </w:numPr>
    </w:pPr>
  </w:style>
  <w:style w:type="paragraph" w:customStyle="1" w:styleId="Paraindent1">
    <w:name w:val="&amp;Para indent"/>
    <w:basedOn w:val="Parafo"/>
    <w:qFormat/>
    <w:rsid w:val="0022062E"/>
    <w:pPr>
      <w:ind w:firstLine="720"/>
    </w:pPr>
  </w:style>
  <w:style w:type="paragraph" w:customStyle="1" w:styleId="Bulletlist">
    <w:name w:val="&amp;Bullet list"/>
    <w:basedOn w:val="Normal"/>
    <w:qFormat/>
    <w:rsid w:val="0022062E"/>
    <w:pPr>
      <w:spacing w:after="240"/>
    </w:pPr>
  </w:style>
  <w:style w:type="paragraph" w:customStyle="1" w:styleId="Extract">
    <w:name w:val="%Extract"/>
    <w:basedOn w:val="Parafo"/>
    <w:qFormat/>
    <w:rsid w:val="0022062E"/>
    <w:pPr>
      <w:ind w:left="720"/>
    </w:pPr>
    <w:rPr>
      <w:rFonts w:eastAsia="Cambria"/>
    </w:rPr>
  </w:style>
  <w:style w:type="paragraph" w:customStyle="1" w:styleId="Extract0">
    <w:name w:val="&amp;Extract"/>
    <w:basedOn w:val="Parafo"/>
    <w:qFormat/>
    <w:rsid w:val="0022062E"/>
    <w:pPr>
      <w:ind w:left="720"/>
    </w:pPr>
    <w:rPr>
      <w:rFonts w:eastAsia="Cambria"/>
      <w:sz w:val="22"/>
    </w:rPr>
  </w:style>
  <w:style w:type="paragraph" w:customStyle="1" w:styleId="Tablecolhead">
    <w:name w:val="&amp;Table col head"/>
    <w:basedOn w:val="Normal"/>
    <w:qFormat/>
    <w:rsid w:val="0022062E"/>
    <w:rPr>
      <w:rFonts w:ascii="Arial" w:hAnsi="Arial"/>
      <w:b/>
      <w:sz w:val="22"/>
      <w:lang w:eastAsia="en-AU"/>
    </w:rPr>
  </w:style>
  <w:style w:type="paragraph" w:customStyle="1" w:styleId="Tabletext">
    <w:name w:val="&amp;Table text"/>
    <w:basedOn w:val="Normal"/>
    <w:qFormat/>
    <w:rsid w:val="0022062E"/>
    <w:rPr>
      <w:rFonts w:ascii="Arial" w:hAnsi="Arial"/>
      <w:sz w:val="22"/>
      <w:lang w:eastAsia="en-AU"/>
    </w:rPr>
  </w:style>
  <w:style w:type="paragraph" w:customStyle="1" w:styleId="Tablebullet">
    <w:name w:val="&amp;Table bullet"/>
    <w:basedOn w:val="Tabletext"/>
    <w:qFormat/>
    <w:rsid w:val="0022062E"/>
    <w:pPr>
      <w:numPr>
        <w:numId w:val="9"/>
      </w:numPr>
    </w:pPr>
    <w:rPr>
      <w:szCs w:val="22"/>
    </w:rPr>
  </w:style>
  <w:style w:type="paragraph" w:customStyle="1" w:styleId="TableNL">
    <w:name w:val="&amp;Table NL"/>
    <w:basedOn w:val="Tablebullet"/>
    <w:qFormat/>
    <w:rsid w:val="0022062E"/>
    <w:pPr>
      <w:numPr>
        <w:numId w:val="10"/>
      </w:numPr>
    </w:pPr>
    <w:rPr>
      <w:rFonts w:eastAsia="Calibri"/>
      <w:color w:val="000000"/>
    </w:rPr>
  </w:style>
  <w:style w:type="paragraph" w:customStyle="1" w:styleId="Bulletlist2">
    <w:name w:val="&amp;Bullet list 2"/>
    <w:basedOn w:val="Bulletlist1"/>
    <w:qFormat/>
    <w:rsid w:val="0022062E"/>
    <w:pPr>
      <w:numPr>
        <w:numId w:val="13"/>
      </w:numPr>
      <w:autoSpaceDE w:val="0"/>
      <w:autoSpaceDN w:val="0"/>
      <w:adjustRightInd w:val="0"/>
      <w:spacing w:before="120" w:after="120"/>
    </w:pPr>
  </w:style>
  <w:style w:type="paragraph" w:customStyle="1" w:styleId="Reference">
    <w:name w:val="&amp;Reference"/>
    <w:basedOn w:val="Parafo"/>
    <w:qFormat/>
    <w:rsid w:val="0022062E"/>
    <w:pPr>
      <w:ind w:left="720" w:hanging="720"/>
    </w:pPr>
    <w:rPr>
      <w:rFonts w:eastAsia="Calibri"/>
    </w:rPr>
  </w:style>
  <w:style w:type="paragraph" w:customStyle="1" w:styleId="Caption">
    <w:name w:val="&amp;Caption"/>
    <w:basedOn w:val="Normal"/>
    <w:qFormat/>
    <w:rsid w:val="0022062E"/>
    <w:pPr>
      <w:spacing w:after="120"/>
    </w:pPr>
    <w:rPr>
      <w:i/>
      <w:color w:val="000000"/>
      <w:lang w:val="en-US"/>
    </w:rPr>
  </w:style>
  <w:style w:type="paragraph" w:customStyle="1" w:styleId="Bulletlist3">
    <w:name w:val="&amp;Bullet list 3"/>
    <w:basedOn w:val="Bulletlist2"/>
    <w:qFormat/>
    <w:rsid w:val="0022062E"/>
    <w:pPr>
      <w:numPr>
        <w:numId w:val="6"/>
      </w:numPr>
    </w:pPr>
  </w:style>
  <w:style w:type="paragraph" w:customStyle="1" w:styleId="Dhead">
    <w:name w:val="&amp;D head"/>
    <w:basedOn w:val="Chead"/>
    <w:qFormat/>
    <w:rsid w:val="0022062E"/>
    <w:rPr>
      <w:b w:val="0"/>
      <w:i/>
      <w:color w:val="538135" w:themeColor="accent6" w:themeShade="BF"/>
    </w:rPr>
  </w:style>
  <w:style w:type="paragraph" w:customStyle="1" w:styleId="Note">
    <w:name w:val="&amp;Note"/>
    <w:basedOn w:val="Normal"/>
    <w:qFormat/>
    <w:rsid w:val="0022062E"/>
    <w:pPr>
      <w:spacing w:before="120" w:after="120"/>
    </w:pPr>
    <w:rPr>
      <w:sz w:val="20"/>
      <w:szCs w:val="20"/>
    </w:rPr>
  </w:style>
  <w:style w:type="paragraph" w:customStyle="1" w:styleId="Numberedlist2">
    <w:name w:val="&amp;Numbered list 2"/>
    <w:basedOn w:val="Numberedlist1"/>
    <w:qFormat/>
    <w:rsid w:val="0022062E"/>
    <w:pPr>
      <w:numPr>
        <w:numId w:val="15"/>
      </w:numPr>
    </w:pPr>
  </w:style>
  <w:style w:type="paragraph" w:customStyle="1" w:styleId="Unnumberedlist1">
    <w:name w:val="&amp;Unnumbered list 1"/>
    <w:basedOn w:val="Numberedlist1"/>
    <w:qFormat/>
    <w:rsid w:val="0022062E"/>
    <w:pPr>
      <w:numPr>
        <w:numId w:val="0"/>
      </w:numPr>
      <w:ind w:left="720" w:hanging="720"/>
    </w:pPr>
    <w:rPr>
      <w:color w:val="000000"/>
    </w:rPr>
  </w:style>
  <w:style w:type="paragraph" w:customStyle="1" w:styleId="Authorname">
    <w:name w:val="&amp;Author name"/>
    <w:basedOn w:val="Parafo"/>
    <w:rsid w:val="0022062E"/>
    <w:pPr>
      <w:spacing w:before="200" w:after="400"/>
    </w:pPr>
    <w:rPr>
      <w:i/>
    </w:rPr>
  </w:style>
  <w:style w:type="paragraph" w:customStyle="1" w:styleId="Questiontext">
    <w:name w:val="&amp;Question text"/>
    <w:basedOn w:val="Parafo"/>
    <w:rsid w:val="0022062E"/>
    <w:pPr>
      <w:spacing w:after="200"/>
    </w:pPr>
    <w:rPr>
      <w:rFonts w:eastAsia="Calibri"/>
      <w:i/>
    </w:rPr>
  </w:style>
  <w:style w:type="paragraph" w:customStyle="1" w:styleId="Unnumberedlist2">
    <w:name w:val="&amp;Unnumbered list 2"/>
    <w:basedOn w:val="Numberedlist2"/>
    <w:qFormat/>
    <w:rsid w:val="0022062E"/>
    <w:pPr>
      <w:numPr>
        <w:numId w:val="0"/>
      </w:numPr>
      <w:ind w:left="680"/>
      <w:jc w:val="both"/>
    </w:pPr>
    <w:rPr>
      <w:color w:val="000000"/>
    </w:rPr>
  </w:style>
  <w:style w:type="paragraph" w:customStyle="1" w:styleId="Poem">
    <w:name w:val="&amp;Poem"/>
    <w:basedOn w:val="Extract0"/>
    <w:qFormat/>
    <w:rsid w:val="0022062E"/>
    <w:pPr>
      <w:jc w:val="both"/>
    </w:pPr>
    <w:rPr>
      <w:i/>
      <w:color w:val="000000"/>
    </w:rPr>
  </w:style>
  <w:style w:type="paragraph" w:customStyle="1" w:styleId="Extractsource">
    <w:name w:val="&amp;Extract source"/>
    <w:basedOn w:val="Extract0"/>
    <w:qFormat/>
    <w:rsid w:val="0022062E"/>
    <w:pPr>
      <w:spacing w:before="120" w:after="100" w:afterAutospacing="1" w:line="480" w:lineRule="auto"/>
      <w:jc w:val="right"/>
    </w:pPr>
    <w:rPr>
      <w:lang w:val="en-US"/>
    </w:rPr>
  </w:style>
  <w:style w:type="paragraph" w:customStyle="1" w:styleId="Boxindent">
    <w:name w:val="&amp;Box indent"/>
    <w:basedOn w:val="Boxfo"/>
    <w:qFormat/>
    <w:rsid w:val="0022062E"/>
    <w:pPr>
      <w:ind w:firstLine="720"/>
    </w:pPr>
  </w:style>
  <w:style w:type="paragraph" w:customStyle="1" w:styleId="Boxbullet">
    <w:name w:val="&amp;Box bullet"/>
    <w:basedOn w:val="Boxfo"/>
    <w:qFormat/>
    <w:rsid w:val="0022062E"/>
    <w:pPr>
      <w:numPr>
        <w:numId w:val="16"/>
      </w:numPr>
    </w:pPr>
  </w:style>
  <w:style w:type="paragraph" w:customStyle="1" w:styleId="BoxNL">
    <w:name w:val="&amp;Box NL"/>
    <w:basedOn w:val="Boxbullet"/>
    <w:qFormat/>
    <w:rsid w:val="0022062E"/>
    <w:pPr>
      <w:numPr>
        <w:numId w:val="17"/>
      </w:numPr>
      <w:spacing w:line="480" w:lineRule="auto"/>
    </w:pPr>
  </w:style>
  <w:style w:type="paragraph" w:customStyle="1" w:styleId="BoxB">
    <w:name w:val="&amp;Box B"/>
    <w:basedOn w:val="BoxA"/>
    <w:qFormat/>
    <w:rsid w:val="0022062E"/>
    <w:pPr>
      <w:spacing w:after="200" w:line="480" w:lineRule="auto"/>
      <w:jc w:val="center"/>
    </w:pPr>
    <w:rPr>
      <w:i/>
      <w:sz w:val="24"/>
    </w:rPr>
  </w:style>
  <w:style w:type="paragraph" w:customStyle="1" w:styleId="Boxchronology">
    <w:name w:val="&amp;Box chronology"/>
    <w:basedOn w:val="Boxfo"/>
    <w:qFormat/>
    <w:rsid w:val="0022062E"/>
    <w:pPr>
      <w:spacing w:after="200" w:line="480" w:lineRule="auto"/>
      <w:ind w:left="1440" w:hanging="1440"/>
    </w:pPr>
  </w:style>
  <w:style w:type="paragraph" w:customStyle="1" w:styleId="answer">
    <w:name w:val="&amp;answer"/>
    <w:basedOn w:val="Parafo"/>
    <w:qFormat/>
    <w:rsid w:val="0022062E"/>
    <w:pPr>
      <w:ind w:left="720"/>
    </w:pPr>
    <w:rPr>
      <w:color w:val="364247"/>
    </w:rPr>
  </w:style>
  <w:style w:type="paragraph" w:customStyle="1" w:styleId="answerindent">
    <w:name w:val="&amp;answer indent"/>
    <w:basedOn w:val="answer"/>
    <w:qFormat/>
    <w:rsid w:val="0022062E"/>
    <w:pPr>
      <w:ind w:firstLine="720"/>
    </w:pPr>
  </w:style>
  <w:style w:type="paragraph" w:customStyle="1" w:styleId="Example">
    <w:name w:val="&amp;Example"/>
    <w:basedOn w:val="Extract0"/>
    <w:qFormat/>
    <w:rsid w:val="0022062E"/>
    <w:pPr>
      <w:shd w:val="clear" w:color="auto" w:fill="F2F2F2" w:themeFill="background1" w:themeFillShade="F2"/>
    </w:pPr>
    <w:rPr>
      <w:color w:val="1F4E79" w:themeColor="accent5" w:themeShade="80"/>
      <w:sz w:val="24"/>
    </w:rPr>
  </w:style>
  <w:style w:type="paragraph" w:customStyle="1" w:styleId="Numberedlist3">
    <w:name w:val="&amp;Numbered list 3"/>
    <w:basedOn w:val="Numberedlist2"/>
    <w:qFormat/>
    <w:rsid w:val="0022062E"/>
    <w:pPr>
      <w:numPr>
        <w:ilvl w:val="2"/>
      </w:numPr>
    </w:pPr>
  </w:style>
  <w:style w:type="paragraph" w:customStyle="1" w:styleId="Extractnumlist">
    <w:name w:val="&amp;Extract num list"/>
    <w:basedOn w:val="ColourfulListAccent11"/>
    <w:qFormat/>
    <w:rsid w:val="0022062E"/>
    <w:pPr>
      <w:numPr>
        <w:numId w:val="18"/>
      </w:numPr>
      <w:spacing w:line="480" w:lineRule="auto"/>
    </w:pPr>
    <w:rPr>
      <w:rFonts w:cs="Calibri"/>
      <w:sz w:val="22"/>
      <w:szCs w:val="22"/>
    </w:rPr>
  </w:style>
  <w:style w:type="paragraph" w:customStyle="1" w:styleId="Downloadlink">
    <w:name w:val="&amp;Download link"/>
    <w:basedOn w:val="Normal"/>
    <w:qFormat/>
    <w:rsid w:val="0022062E"/>
    <w:rPr>
      <w:rFonts w:ascii="Arial" w:hAnsi="Arial"/>
      <w:bCs/>
      <w:iCs/>
      <w:color w:val="899472"/>
    </w:rPr>
  </w:style>
  <w:style w:type="paragraph" w:customStyle="1" w:styleId="answerBL">
    <w:name w:val="&amp;answer BL"/>
    <w:basedOn w:val="answer"/>
    <w:qFormat/>
    <w:rsid w:val="0022062E"/>
    <w:pPr>
      <w:numPr>
        <w:ilvl w:val="1"/>
        <w:numId w:val="19"/>
      </w:numPr>
    </w:pPr>
  </w:style>
  <w:style w:type="paragraph" w:customStyle="1" w:styleId="answerNL">
    <w:name w:val="&amp;answer NL"/>
    <w:basedOn w:val="answerBL"/>
    <w:qFormat/>
    <w:rsid w:val="0022062E"/>
    <w:pPr>
      <w:numPr>
        <w:ilvl w:val="0"/>
        <w:numId w:val="20"/>
      </w:numPr>
    </w:pPr>
  </w:style>
  <w:style w:type="paragraph" w:customStyle="1" w:styleId="Extractbulletlist">
    <w:name w:val="&amp;Extract bullet list"/>
    <w:basedOn w:val="Extractnumlist"/>
    <w:qFormat/>
    <w:rsid w:val="0022062E"/>
    <w:pPr>
      <w:numPr>
        <w:numId w:val="21"/>
      </w:numPr>
    </w:pPr>
    <w:rPr>
      <w:lang w:eastAsia="en-GB"/>
    </w:rPr>
  </w:style>
  <w:style w:type="paragraph" w:customStyle="1" w:styleId="extractwithinextract">
    <w:name w:val="&amp;extract within extract"/>
    <w:basedOn w:val="answer"/>
    <w:qFormat/>
    <w:rsid w:val="0022062E"/>
    <w:pPr>
      <w:ind w:left="1440"/>
    </w:pPr>
    <w:rPr>
      <w:sz w:val="22"/>
    </w:rPr>
  </w:style>
  <w:style w:type="paragraph" w:customStyle="1" w:styleId="answerextract">
    <w:name w:val="&amp;answer extract"/>
    <w:basedOn w:val="answer"/>
    <w:qFormat/>
    <w:rsid w:val="0022062E"/>
    <w:pPr>
      <w:ind w:left="1440"/>
    </w:pPr>
    <w:rPr>
      <w:sz w:val="22"/>
    </w:rPr>
  </w:style>
  <w:style w:type="paragraph" w:customStyle="1" w:styleId="ExtractNL">
    <w:name w:val="&amp;Extract NL"/>
    <w:basedOn w:val="Extract0"/>
    <w:qFormat/>
    <w:rsid w:val="0022062E"/>
    <w:pPr>
      <w:numPr>
        <w:numId w:val="22"/>
      </w:numPr>
    </w:pPr>
  </w:style>
  <w:style w:type="paragraph" w:customStyle="1" w:styleId="Extractindent">
    <w:name w:val="&amp;Extract indent"/>
    <w:basedOn w:val="Extract0"/>
    <w:qFormat/>
    <w:rsid w:val="0022062E"/>
    <w:pPr>
      <w:ind w:firstLine="720"/>
    </w:pPr>
    <w:rPr>
      <w:lang w:eastAsia="en-AU"/>
    </w:rPr>
  </w:style>
  <w:style w:type="paragraph" w:customStyle="1" w:styleId="answerextractBL">
    <w:name w:val="&amp;answer extract BL"/>
    <w:basedOn w:val="answerextract"/>
    <w:qFormat/>
    <w:rsid w:val="0022062E"/>
    <w:pPr>
      <w:numPr>
        <w:numId w:val="23"/>
      </w:numPr>
    </w:pPr>
  </w:style>
  <w:style w:type="paragraph" w:customStyle="1" w:styleId="answerUL">
    <w:name w:val="&amp;answer UL"/>
    <w:basedOn w:val="answerBL"/>
    <w:qFormat/>
    <w:rsid w:val="0022062E"/>
    <w:pPr>
      <w:numPr>
        <w:ilvl w:val="0"/>
        <w:numId w:val="0"/>
      </w:numPr>
      <w:ind w:left="1440"/>
    </w:pPr>
  </w:style>
  <w:style w:type="paragraph" w:styleId="Revision">
    <w:name w:val="Revision"/>
    <w:hidden/>
    <w:uiPriority w:val="99"/>
    <w:semiHidden/>
    <w:rsid w:val="005B67CD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C1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eldeducator.simmons.edu/article/the-meaning-and-value-of-supervision-in-social-work-field-educatio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asw.co.uk/professional-development/professional-capabilities-framework-pcf/the-pcf/social-worker/critical-reflection-and-analysi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ettercarenetwork.org/library/social-welfare-systems/social-service-workforce-strengthening/the-importance-of-social-work-supervision-and-supervision-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UxggX6M1e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fitzsimmons/Library/Group%20Containers/UBF8T346G9.Office/User%20Content.localized/Templates.localized/web%20template-HarmsConnolly4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 template-HarmsConnolly4e.dotx</Template>
  <TotalTime>10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Melton</dc:creator>
  <cp:keywords/>
  <dc:description/>
  <cp:lastModifiedBy>Jodie Fitzsimmons</cp:lastModifiedBy>
  <cp:revision>8</cp:revision>
  <dcterms:created xsi:type="dcterms:W3CDTF">2023-02-27T03:04:00Z</dcterms:created>
  <dcterms:modified xsi:type="dcterms:W3CDTF">2023-04-27T00:15:00Z</dcterms:modified>
</cp:coreProperties>
</file>